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B87B7E">
        <w:rPr>
          <w:rFonts w:eastAsia="Times New Roman" w:cs="Times New Roman"/>
          <w:b/>
          <w:sz w:val="22"/>
          <w:szCs w:val="22"/>
        </w:rPr>
        <w:t>MUSTIS 2019.</w:t>
      </w:r>
    </w:p>
    <w:p w:rsidR="002B6309" w:rsidRPr="00B87B7E" w:rsidRDefault="002B6309" w:rsidP="002B630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B87B7E">
        <w:rPr>
          <w:rFonts w:eastAsia="Times New Roman" w:cs="Times New Roman"/>
          <w:b/>
          <w:sz w:val="22"/>
          <w:szCs w:val="22"/>
        </w:rPr>
        <w:t xml:space="preserve">Odkryć, opisać, zrozumieć: archeologia rzymskiego miasta </w:t>
      </w:r>
    </w:p>
    <w:p w:rsidR="002B6309" w:rsidRPr="00B87B7E" w:rsidRDefault="002B6309" w:rsidP="002B6309">
      <w:pPr>
        <w:spacing w:after="80"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B87B7E">
        <w:rPr>
          <w:rFonts w:eastAsia="Times New Roman" w:cs="Times New Roman"/>
          <w:b/>
          <w:sz w:val="22"/>
          <w:szCs w:val="22"/>
        </w:rPr>
        <w:t>Unearth, Describe, Understand: Archaelogy of a Roman Town</w:t>
      </w:r>
    </w:p>
    <w:p w:rsidR="004A3B8E" w:rsidRPr="006C4F2D" w:rsidRDefault="004A3B8E" w:rsidP="004A3B8E">
      <w:pPr>
        <w:spacing w:line="276" w:lineRule="auto"/>
        <w:jc w:val="center"/>
        <w:rPr>
          <w:rFonts w:eastAsia="Times New Roman" w:cs="Times New Roman"/>
          <w:b/>
          <w:color w:val="C00000"/>
        </w:rPr>
      </w:pPr>
      <w:r w:rsidRPr="006C4F2D">
        <w:rPr>
          <w:rFonts w:eastAsia="Times New Roman" w:cs="Times New Roman"/>
          <w:b/>
          <w:color w:val="C00000"/>
        </w:rPr>
        <w:t>MUSTIS 2019</w:t>
      </w:r>
    </w:p>
    <w:p w:rsidR="004A3B8E" w:rsidRDefault="004A3B8E" w:rsidP="004A3B8E">
      <w:pPr>
        <w:spacing w:line="276" w:lineRule="auto"/>
        <w:jc w:val="center"/>
        <w:rPr>
          <w:rFonts w:eastAsia="Times New Roman" w:cs="Times New Roman"/>
          <w:b/>
        </w:rPr>
      </w:pPr>
      <w:r w:rsidRPr="00EF16EE">
        <w:rPr>
          <w:rFonts w:eastAsia="Times New Roman" w:cs="Times New Roman"/>
          <w:b/>
        </w:rPr>
        <w:t xml:space="preserve">Odkryć, opisać, zrozumieć: archeologia rzymskiego miasta </w:t>
      </w:r>
    </w:p>
    <w:p w:rsidR="004A3B8E" w:rsidRPr="00AB7E3D" w:rsidRDefault="004A3B8E" w:rsidP="004A3B8E">
      <w:pPr>
        <w:spacing w:line="276" w:lineRule="auto"/>
        <w:jc w:val="center"/>
        <w:rPr>
          <w:rFonts w:eastAsia="Times New Roman" w:cs="Times New Roman"/>
          <w:b/>
          <w:lang w:val="en-GB"/>
        </w:rPr>
      </w:pPr>
      <w:r w:rsidRPr="00AB7E3D">
        <w:rPr>
          <w:rFonts w:eastAsia="Times New Roman" w:cs="Times New Roman"/>
          <w:b/>
          <w:lang w:val="en-GB"/>
        </w:rPr>
        <w:t xml:space="preserve">Unearth, Describe, Understand: </w:t>
      </w:r>
      <w:proofErr w:type="spellStart"/>
      <w:r w:rsidRPr="00AB7E3D">
        <w:rPr>
          <w:rFonts w:eastAsia="Times New Roman" w:cs="Times New Roman"/>
          <w:b/>
          <w:lang w:val="en-GB"/>
        </w:rPr>
        <w:t>Archaelogy</w:t>
      </w:r>
      <w:proofErr w:type="spellEnd"/>
      <w:r w:rsidRPr="00AB7E3D">
        <w:rPr>
          <w:rFonts w:eastAsia="Times New Roman" w:cs="Times New Roman"/>
          <w:b/>
          <w:lang w:val="en-GB"/>
        </w:rPr>
        <w:t xml:space="preserve"> of a Roman Town</w:t>
      </w:r>
    </w:p>
    <w:p w:rsidR="004A3B8E" w:rsidRDefault="004A3B8E" w:rsidP="004A3B8E">
      <w:pPr>
        <w:spacing w:line="276" w:lineRule="auto"/>
        <w:jc w:val="both"/>
        <w:rPr>
          <w:rFonts w:eastAsia="Times New Roman" w:cs="Times New Roman"/>
        </w:rPr>
      </w:pPr>
      <w:r w:rsidRPr="00EF16EE">
        <w:rPr>
          <w:rFonts w:eastAsia="Times New Roman" w:cs="Times New Roman"/>
        </w:rPr>
        <w:t xml:space="preserve">Szkoła letnia </w:t>
      </w:r>
      <w:r w:rsidRPr="00EF16EE">
        <w:rPr>
          <w:rFonts w:eastAsia="Times New Roman" w:cs="Times New Roman"/>
          <w:b/>
        </w:rPr>
        <w:t xml:space="preserve">Mustis 2019 </w:t>
      </w:r>
      <w:r w:rsidRPr="00EF16EE">
        <w:rPr>
          <w:rFonts w:eastAsia="Times New Roman" w:cs="Times New Roman"/>
        </w:rPr>
        <w:t>jest wspólnym przedsięwzięciem</w:t>
      </w:r>
      <w:r>
        <w:rPr>
          <w:rFonts w:eastAsia="Times New Roman" w:cs="Times New Roman"/>
        </w:rPr>
        <w:t xml:space="preserve"> Wydziału Historycznego oraz Centrum Archeologii Śródziemnomorskiej Uniwersytetu Warszawskiego. Pozwoli on wprowadzić </w:t>
      </w:r>
      <w:r>
        <w:rPr>
          <w:rFonts w:cs="Arial"/>
          <w:color w:val="000000" w:themeColor="text1"/>
        </w:rPr>
        <w:t>uczestników w interdyscyplinarny charakter badań archeologicznych, łączących nauki humanistyczne z metodami rozwijanymi przez nauki przyrodnicze i ścisłe. Zajęcia (po angielsku) odbywać się będą w realnych warunkach wykopalisk archeologicznych w Tunezji, w dniach 20-30 września 2019.</w:t>
      </w:r>
      <w:r>
        <w:rPr>
          <w:rFonts w:eastAsia="Times New Roman" w:cs="Times New Roman"/>
        </w:rPr>
        <w:t xml:space="preserve"> P</w:t>
      </w:r>
      <w:r w:rsidRPr="00EF16EE">
        <w:rPr>
          <w:rFonts w:eastAsia="Times New Roman" w:cs="Times New Roman"/>
        </w:rPr>
        <w:t xml:space="preserve">rojekt </w:t>
      </w:r>
      <w:r>
        <w:rPr>
          <w:rFonts w:eastAsia="Times New Roman" w:cs="Times New Roman"/>
        </w:rPr>
        <w:t>skierowany jest do studentów I-go i II-go stopnia Wydziałów Historycznego i Orientalistycznego UW, którzy powinni zgłosić chęć uczestnictwa za pomocą formularza wysłanego pod wskazany adres internetowy (</w:t>
      </w:r>
      <w:hyperlink r:id="rId7" w:history="1">
        <w:r w:rsidRPr="00E05404">
          <w:rPr>
            <w:rStyle w:val="Hipercze"/>
            <w:rFonts w:eastAsia="Times New Roman" w:cs="Times New Roman"/>
          </w:rPr>
          <w:t>summerschoolmustis@uw.edu.pl</w:t>
        </w:r>
      </w:hyperlink>
      <w:r>
        <w:rPr>
          <w:rFonts w:eastAsia="Times New Roman" w:cs="Times New Roman"/>
        </w:rPr>
        <w:t xml:space="preserve">) do dnia 28 maja 2019 r. </w:t>
      </w:r>
      <w:r w:rsidRPr="00C5405B">
        <w:rPr>
          <w:rFonts w:eastAsia="Times New Roman" w:cs="Times New Roman"/>
        </w:rPr>
        <w:t>Projekt finansowany jest z Programu zintegrowanych działań na rzecz rozwoju Uniwersytetu Warszaw</w:t>
      </w:r>
      <w:r>
        <w:rPr>
          <w:rFonts w:eastAsia="Times New Roman" w:cs="Times New Roman"/>
        </w:rPr>
        <w:t xml:space="preserve">skiego </w:t>
      </w:r>
      <w:r w:rsidRPr="00C5405B">
        <w:rPr>
          <w:rFonts w:eastAsia="Times New Roman" w:cs="Times New Roman"/>
        </w:rPr>
        <w:t xml:space="preserve">(ZIP), współfinansowanego ze środków Europejskiego Funduszu Społecznego </w:t>
      </w:r>
      <w:r>
        <w:rPr>
          <w:rFonts w:eastAsia="Times New Roman" w:cs="Times New Roman"/>
        </w:rPr>
        <w:t>w ramach  programu PO</w:t>
      </w:r>
      <w:r w:rsidRPr="00C5405B">
        <w:rPr>
          <w:rFonts w:eastAsia="Times New Roman" w:cs="Times New Roman"/>
        </w:rPr>
        <w:t>WER ścieżka 3.5.</w:t>
      </w:r>
    </w:p>
    <w:p w:rsidR="004A3B8E" w:rsidRPr="0048116E" w:rsidRDefault="004A3B8E" w:rsidP="004A3B8E">
      <w:pPr>
        <w:spacing w:line="276" w:lineRule="auto"/>
        <w:jc w:val="both"/>
        <w:rPr>
          <w:rFonts w:eastAsia="Times New Roman" w:cs="Times New Roman"/>
        </w:rPr>
      </w:pPr>
      <w:r w:rsidRPr="00384713">
        <w:rPr>
          <w:rFonts w:cs="Arial"/>
        </w:rPr>
        <w:t xml:space="preserve">Program zajęć skonstruowany jest tak, by dać możliwość </w:t>
      </w:r>
      <w:r>
        <w:rPr>
          <w:rFonts w:cs="Arial"/>
        </w:rPr>
        <w:t>równoległego</w:t>
      </w:r>
      <w:r w:rsidRPr="00384713">
        <w:rPr>
          <w:rFonts w:cs="Arial"/>
        </w:rPr>
        <w:t xml:space="preserve"> nabywania wiadomości teoretycznych i ich natychmiastowego zastosowania w praktyce</w:t>
      </w:r>
      <w:r>
        <w:rPr>
          <w:rFonts w:cs="Arial"/>
        </w:rPr>
        <w:t>,</w:t>
      </w:r>
      <w:r w:rsidRPr="00384713">
        <w:rPr>
          <w:rFonts w:cs="Arial"/>
        </w:rPr>
        <w:t xml:space="preserve"> w oparciu o określony model stanowiska (zwarte osadnictwo o długiej chronologii w mieście z kamienną architekturą i terenem wokół stanowiącym rolnicze zaplecze). Zdobyta w ten sposób wiedza będzie możliwa do wykorzystania również na innych stanowiskach archeologicznych, tak na obszarze Śródziemnomorza jak i na północy Europy, np. przy eksploracji miejskiej zabudowy z okresu Średniowiecza i nowożytności. Niezwykle istotnym aspektem jest możliwość poznania i zastosowania w praktyce anglojęzycznej terminologii, zarówno dotyczącej rzymskiej sztuki i kultury  jak i technicznej, związanej bezpośrednio z badaniami, dokumentacją źródeł, obróbką i interpretacją danych archeologicznych. </w:t>
      </w:r>
    </w:p>
    <w:p w:rsidR="004A3B8E" w:rsidRPr="00FE780C" w:rsidRDefault="004A3B8E" w:rsidP="004A3B8E">
      <w:pPr>
        <w:spacing w:line="276" w:lineRule="auto"/>
        <w:jc w:val="both"/>
        <w:rPr>
          <w:rStyle w:val="alt-edited"/>
          <w:rFonts w:cs="Arial"/>
          <w:color w:val="000000" w:themeColor="text1"/>
        </w:rPr>
      </w:pPr>
      <w:r w:rsidRPr="00EF16EE">
        <w:rPr>
          <w:rFonts w:cs="Arial"/>
          <w:color w:val="000000" w:themeColor="text1"/>
        </w:rPr>
        <w:t xml:space="preserve">Szeroka oferta dydaktyczna oparta o tradycyjne wykłady, seminaria, konwersatoria i ćwiczenia w sali uzupełniona </w:t>
      </w:r>
      <w:r>
        <w:rPr>
          <w:rFonts w:cs="Arial"/>
          <w:color w:val="000000" w:themeColor="text1"/>
        </w:rPr>
        <w:t>będzie</w:t>
      </w:r>
      <w:r w:rsidRPr="00EF16EE">
        <w:rPr>
          <w:rFonts w:cs="Arial"/>
          <w:color w:val="000000" w:themeColor="text1"/>
        </w:rPr>
        <w:t xml:space="preserve"> o warsz</w:t>
      </w:r>
      <w:r>
        <w:rPr>
          <w:rFonts w:cs="Arial"/>
          <w:color w:val="000000" w:themeColor="text1"/>
        </w:rPr>
        <w:t>taty w terenie, które umożliwi</w:t>
      </w:r>
      <w:r w:rsidRPr="00EF16EE">
        <w:rPr>
          <w:rFonts w:cs="Arial"/>
          <w:color w:val="000000" w:themeColor="text1"/>
        </w:rPr>
        <w:t xml:space="preserve">ą zastosowanie nabytej wiedzy w warunkach polowych wykopalisk archeologicznych. Praktyczne umiejętności w zakresie tradycyjnych metod wykopaliskowych (sondaże, wykopaliska szeroko płaszczyznowe, stratygrafia) uzupełnione </w:t>
      </w:r>
      <w:r>
        <w:rPr>
          <w:rFonts w:cs="Arial"/>
          <w:color w:val="000000" w:themeColor="text1"/>
        </w:rPr>
        <w:t>będą</w:t>
      </w:r>
      <w:r w:rsidRPr="00EF16EE">
        <w:rPr>
          <w:rFonts w:cs="Arial"/>
          <w:color w:val="000000" w:themeColor="text1"/>
        </w:rPr>
        <w:t xml:space="preserve"> o warsztaty z zastosowaniem metod nieinwazyjnych pros</w:t>
      </w:r>
      <w:r>
        <w:rPr>
          <w:rFonts w:cs="Arial"/>
          <w:color w:val="000000" w:themeColor="text1"/>
        </w:rPr>
        <w:t>pekcji terenu (metoda magnetyczn</w:t>
      </w:r>
      <w:r w:rsidRPr="00EF16EE">
        <w:rPr>
          <w:rFonts w:cs="Arial"/>
          <w:color w:val="000000" w:themeColor="text1"/>
        </w:rPr>
        <w:t xml:space="preserve">a i elektrooporowa). </w:t>
      </w:r>
      <w:r w:rsidRPr="00FE780C">
        <w:rPr>
          <w:rStyle w:val="alt-edited"/>
          <w:rFonts w:cs="Arial"/>
          <w:color w:val="000000" w:themeColor="text1"/>
        </w:rPr>
        <w:t>O szczególnym charakterze projektu stanowi również możliwość obserwacji krajobrazu historyczno-kulturowego, jak również bezpośredni kontakt z zabytkami w postaci architektury, mozaik, inskrypcji, ceramiki czy lampek oliwnych w ich naturalnym otoczeniu, w konfrontacji ze zdobywaną wiedzą teoretyczną.</w:t>
      </w:r>
    </w:p>
    <w:p w:rsidR="004A3B8E" w:rsidRPr="00B4206C" w:rsidRDefault="004A3B8E" w:rsidP="004A3B8E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FE780C">
        <w:rPr>
          <w:rFonts w:cs="Arial"/>
        </w:rPr>
        <w:lastRenderedPageBreak/>
        <w:t xml:space="preserve">Ogółem nakład pracy uczestnika szkoly letniej obejmie 200 g., w tym 95 g. zajęć szkoły letniej oraz 105 g. pracy własnej, obejmującej czas poświęcony na lektury uzupełniające do wykładów, przygotowanie mikroprojektu do przedstawienia w trakcie szkoły letniej oraz opracowanie go w wersji </w:t>
      </w:r>
      <w:r w:rsidRPr="000F1E0E">
        <w:rPr>
          <w:rFonts w:asciiTheme="majorHAnsi" w:hAnsiTheme="majorHAnsi" w:cstheme="majorHAnsi"/>
        </w:rPr>
        <w:t xml:space="preserve">pisemnej po zakończeniu szkoły letniej. Wszystkie zajęcia prowadzone będą w języku angielskim. </w:t>
      </w:r>
      <w:r w:rsidRPr="00B4206C">
        <w:rPr>
          <w:rFonts w:asciiTheme="majorHAnsi" w:hAnsiTheme="majorHAnsi" w:cstheme="majorHAnsi"/>
          <w:color w:val="000000" w:themeColor="text1"/>
        </w:rPr>
        <w:t xml:space="preserve">Wart podkreślenia jest udział w wykładach prof. Anna Leone (Durham University, Wielka Brytania), wybitnej specjalistki zajmującej się badaniami rzymskiej urbanistyki, obszarami wiejskimi, relacjami między zmianami gospodarczymi i przekształceniami społeczeństwa, ze szczególnym uwzględnieniem dynamiki zmian w okresie późnego antyku. </w:t>
      </w:r>
    </w:p>
    <w:p w:rsidR="004A3B8E" w:rsidRPr="00512803" w:rsidRDefault="004A3B8E" w:rsidP="004A3B8E">
      <w:pPr>
        <w:tabs>
          <w:tab w:val="left" w:pos="351"/>
        </w:tabs>
        <w:spacing w:line="276" w:lineRule="auto"/>
        <w:jc w:val="both"/>
        <w:rPr>
          <w:rFonts w:eastAsiaTheme="minorHAnsi" w:cs="Arial"/>
          <w:lang w:eastAsia="en-US"/>
        </w:rPr>
      </w:pPr>
    </w:p>
    <w:p w:rsidR="004A3B8E" w:rsidRPr="00027D31" w:rsidRDefault="004A3B8E" w:rsidP="004A3B8E">
      <w:pPr>
        <w:spacing w:after="120" w:line="276" w:lineRule="auto"/>
        <w:contextualSpacing/>
        <w:jc w:val="center"/>
        <w:rPr>
          <w:rFonts w:cs="Times New Roman"/>
          <w:b/>
          <w:bCs/>
          <w:color w:val="C00000"/>
        </w:rPr>
      </w:pPr>
      <w:r w:rsidRPr="00027D31">
        <w:rPr>
          <w:rFonts w:cs="Times New Roman"/>
          <w:b/>
          <w:bCs/>
          <w:color w:val="C00000"/>
        </w:rPr>
        <w:t>MUSTIS</w:t>
      </w:r>
    </w:p>
    <w:p w:rsidR="004A3B8E" w:rsidRPr="00855A11" w:rsidRDefault="004A3B8E" w:rsidP="004A3B8E">
      <w:pPr>
        <w:autoSpaceDE w:val="0"/>
        <w:autoSpaceDN w:val="0"/>
        <w:adjustRightInd w:val="0"/>
        <w:spacing w:after="120" w:line="276" w:lineRule="auto"/>
        <w:contextualSpacing/>
        <w:jc w:val="both"/>
      </w:pPr>
      <w:r w:rsidRPr="00855A11">
        <w:t xml:space="preserve">Stanowisko archeologiczne Mustis, </w:t>
      </w:r>
      <w:r>
        <w:t>położone jest</w:t>
      </w:r>
      <w:r w:rsidRPr="00855A11">
        <w:t xml:space="preserve"> w odległości ok. 120 km na południowy zac</w:t>
      </w:r>
      <w:r>
        <w:t xml:space="preserve">hód od stolicy Tunezji – Tunisu, </w:t>
      </w:r>
      <w:r w:rsidRPr="00855A11">
        <w:t>w pobliżu współczesnego miasteczka El Krib, w dystrykcie Si</w:t>
      </w:r>
      <w:r>
        <w:t>liana. Oddalone jest zaledwie o</w:t>
      </w:r>
      <w:r w:rsidRPr="00855A11">
        <w:t xml:space="preserve"> 12 km od jednego z największych</w:t>
      </w:r>
      <w:r>
        <w:t xml:space="preserve"> stanowisk rzymskich prowincji </w:t>
      </w:r>
      <w:r w:rsidRPr="00855A11">
        <w:t>o nazwie D</w:t>
      </w:r>
      <w:r>
        <w:t>o</w:t>
      </w:r>
      <w:r w:rsidRPr="00855A11">
        <w:t>ugga (Thugga). Leży w silnie zurbanizowanym regionie Afryki Prokonsularnej, przy głównej arterii lądowej bie</w:t>
      </w:r>
      <w:r>
        <w:t>gnącej z Kartaginy do Theveste w dzisiejszej Algierii</w:t>
      </w:r>
      <w:r w:rsidRPr="00855A11">
        <w:t>. Korzystne położenie geograficzne przy ruchliwym szlaku komunikacyjnym i handlowym oraz świetna lokalizacja pośród bardzo żyznych terenów uprawy zboża, oliwy i winnej latoroś</w:t>
      </w:r>
      <w:r>
        <w:t xml:space="preserve">li wpłynęły na bardzo szybkie </w:t>
      </w:r>
      <w:r w:rsidRPr="00855A11">
        <w:t>bogacenie się miasta, regionu i jego mieszkańców w okresie od I</w:t>
      </w:r>
      <w:r>
        <w:t>I</w:t>
      </w:r>
      <w:r w:rsidRPr="00855A11">
        <w:t xml:space="preserve"> w. n.e. do III w. n.e.</w:t>
      </w:r>
    </w:p>
    <w:p w:rsidR="004A3B8E" w:rsidRDefault="004A3B8E" w:rsidP="004A3B8E">
      <w:pPr>
        <w:autoSpaceDE w:val="0"/>
        <w:autoSpaceDN w:val="0"/>
        <w:adjustRightInd w:val="0"/>
        <w:spacing w:line="276" w:lineRule="auto"/>
        <w:jc w:val="both"/>
      </w:pPr>
      <w:r w:rsidRPr="00855A11">
        <w:t xml:space="preserve">Ten ośrodek miejski powstał na terenie zamieszkałym przez plemiona numidyjskie i w miejscu, gdzie zapewne istniała jedna z przedrzymskich </w:t>
      </w:r>
      <w:r>
        <w:t>osad numidyjskich. W</w:t>
      </w:r>
      <w:r w:rsidRPr="00855A11">
        <w:t xml:space="preserve"> końcu II w. p.n.e.</w:t>
      </w:r>
      <w:r>
        <w:t xml:space="preserve"> powstała tutaj </w:t>
      </w:r>
      <w:r w:rsidRPr="00855A11">
        <w:t>kolonia rzymska, założona i zasiedlona przypuszczalnie przez weteranów armii rzymskiej wywodzących się z oddziałów dowodzonych przez generała Mariusza. Historia miasta i regionu jest praktycznie nieznana i odtwarzana w sposób niezwykle fragmentaryczny i hipotetyczny. Przypuszcza się, że pierwsi weterani pochodzili z okolic dzisiejszej Bolonii. O potencjale urbanistycznym miasta w okresie rzymskim świadczy jego powierzchnia urbanistyczna wynosząca ponad 34 ha oraz liczne budowle widoczne na powierzchni, wśród których należy wy</w:t>
      </w:r>
      <w:r>
        <w:t>mienić</w:t>
      </w:r>
      <w:r w:rsidRPr="00855A11">
        <w:t xml:space="preserve"> świątynie Plutona, Apollona i Ceres, dwa łuki tryumfalne, </w:t>
      </w:r>
      <w:r>
        <w:t>łaźnie rzymskie, cytadelę bizantyjską</w:t>
      </w:r>
      <w:r w:rsidRPr="00855A11">
        <w:t xml:space="preserve"> w miejscu dawnego forum z co najmniej 300 inskrypcjami </w:t>
      </w:r>
      <w:r>
        <w:t xml:space="preserve">łacińskimi z czasów rzymskich, </w:t>
      </w:r>
      <w:r w:rsidRPr="00855A11">
        <w:t xml:space="preserve">reużytymi w nowej konstrukcji </w:t>
      </w:r>
      <w:r>
        <w:t>murów fortyfikacyjnych, bazylikę</w:t>
      </w:r>
      <w:r w:rsidRPr="00855A11">
        <w:t xml:space="preserve"> chr</w:t>
      </w:r>
      <w:r>
        <w:t>ześcijańską</w:t>
      </w:r>
      <w:r w:rsidRPr="00855A11">
        <w:t xml:space="preserve"> (IV/V w. n.e. ?), </w:t>
      </w:r>
      <w:r>
        <w:t>tłocznię oliwy, plac miejski, ulicę handlową zabudowaną</w:t>
      </w:r>
      <w:r w:rsidRPr="00855A11">
        <w:t xml:space="preserve"> z obu stron sklepami oraz conajmniej dwa domy rzymskie. Podobnie jak na innych stanowiskach w Afryce Prokonsularnej, kryzys miasta związany jest z najazdami i </w:t>
      </w:r>
      <w:r>
        <w:t>obecnością Wandalów w V</w:t>
      </w:r>
      <w:r w:rsidRPr="00855A11">
        <w:t xml:space="preserve"> i na pocz. VI w. n.e. Miasto </w:t>
      </w:r>
      <w:r>
        <w:t>trwało</w:t>
      </w:r>
      <w:r w:rsidRPr="00855A11">
        <w:t xml:space="preserve"> na dużo mniejszej powierzchni do czasów najazdów islamskich. Efemeryczna obecność arabska przetrwała do </w:t>
      </w:r>
      <w:r>
        <w:t>XI/</w:t>
      </w:r>
      <w:r w:rsidRPr="00855A11">
        <w:t>XII w. i jest poświadczona tylko drobnymi znaleziskami.</w:t>
      </w:r>
      <w:bookmarkStart w:id="0" w:name="_GoBack"/>
      <w:bookmarkEnd w:id="0"/>
    </w:p>
    <w:p w:rsidR="00EB7CE1" w:rsidRPr="00B87B7E" w:rsidRDefault="00EB7CE1"/>
    <w:sectPr w:rsidR="00EB7CE1" w:rsidRPr="00B87B7E" w:rsidSect="00BF4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FB" w:rsidRDefault="002041FB" w:rsidP="00BF4A2B">
      <w:r>
        <w:separator/>
      </w:r>
    </w:p>
  </w:endnote>
  <w:endnote w:type="continuationSeparator" w:id="0">
    <w:p w:rsidR="002041FB" w:rsidRDefault="002041FB" w:rsidP="00BF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FB" w:rsidRDefault="002041FB" w:rsidP="00BF4A2B">
      <w:r>
        <w:separator/>
      </w:r>
    </w:p>
  </w:footnote>
  <w:footnote w:type="continuationSeparator" w:id="0">
    <w:p w:rsidR="002041FB" w:rsidRDefault="002041FB" w:rsidP="00BF4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308E"/>
    <w:multiLevelType w:val="hybridMultilevel"/>
    <w:tmpl w:val="127C60DA"/>
    <w:lvl w:ilvl="0" w:tplc="A18E6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669"/>
    <w:rsid w:val="00007ADF"/>
    <w:rsid w:val="000D02DD"/>
    <w:rsid w:val="002041FB"/>
    <w:rsid w:val="002B6309"/>
    <w:rsid w:val="00337556"/>
    <w:rsid w:val="00451669"/>
    <w:rsid w:val="004A3B8E"/>
    <w:rsid w:val="006263E2"/>
    <w:rsid w:val="00866F12"/>
    <w:rsid w:val="00B87B7E"/>
    <w:rsid w:val="00BF4A2B"/>
    <w:rsid w:val="00C8504D"/>
    <w:rsid w:val="00EB7CE1"/>
    <w:rsid w:val="00F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0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styleId="Hipercze">
    <w:name w:val="Hyperlink"/>
    <w:basedOn w:val="Domylnaczcionkaakapitu"/>
    <w:uiPriority w:val="99"/>
    <w:semiHidden/>
    <w:unhideWhenUsed/>
    <w:rsid w:val="002B6309"/>
    <w:rPr>
      <w:color w:val="0000FF"/>
      <w:u w:val="single"/>
    </w:rPr>
  </w:style>
  <w:style w:type="character" w:customStyle="1" w:styleId="alt-edited">
    <w:name w:val="alt-edited"/>
    <w:basedOn w:val="Domylnaczcionkaakapitu"/>
    <w:rsid w:val="002B6309"/>
  </w:style>
  <w:style w:type="paragraph" w:styleId="Tekstdymka">
    <w:name w:val="Balloon Text"/>
    <w:basedOn w:val="Normalny"/>
    <w:link w:val="TekstdymkaZnak"/>
    <w:uiPriority w:val="99"/>
    <w:semiHidden/>
    <w:unhideWhenUsed/>
    <w:rsid w:val="004A3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8E"/>
    <w:rPr>
      <w:rFonts w:ascii="Tahoma" w:eastAsiaTheme="minorEastAsia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4A3B8E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mmerschoolmustis@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2019-05-14T06:44:00Z</dcterms:created>
  <dcterms:modified xsi:type="dcterms:W3CDTF">2019-05-14T06:44:00Z</dcterms:modified>
</cp:coreProperties>
</file>