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5B73" w14:textId="77777777" w:rsidR="00D479EB" w:rsidRDefault="00D479EB" w:rsidP="00A67FC5">
      <w:pPr>
        <w:jc w:val="center"/>
        <w:rPr>
          <w:b/>
          <w:bCs/>
          <w:sz w:val="40"/>
          <w:szCs w:val="40"/>
        </w:rPr>
      </w:pPr>
    </w:p>
    <w:p w14:paraId="2F392495" w14:textId="77777777" w:rsidR="00A67FC5" w:rsidRDefault="00A67FC5" w:rsidP="00A67FC5">
      <w:pPr>
        <w:jc w:val="center"/>
      </w:pPr>
      <w:r>
        <w:rPr>
          <w:b/>
          <w:bCs/>
          <w:sz w:val="40"/>
          <w:szCs w:val="40"/>
        </w:rPr>
        <w:t>Program szkolenia</w:t>
      </w:r>
    </w:p>
    <w:p w14:paraId="1F54D5DB" w14:textId="77777777" w:rsidR="00A67FC5" w:rsidRDefault="00A67FC5" w:rsidP="00A67FC5"/>
    <w:tbl>
      <w:tblPr>
        <w:tblW w:w="9736" w:type="dxa"/>
        <w:tblInd w:w="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2"/>
        <w:gridCol w:w="3929"/>
        <w:gridCol w:w="3135"/>
      </w:tblGrid>
      <w:tr w:rsidR="00A67FC5" w:rsidRPr="005E07EF" w14:paraId="65E6A98E" w14:textId="77777777" w:rsidTr="00143E5A">
        <w:trPr>
          <w:trHeight w:val="509"/>
        </w:trPr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49D0090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  <w:r w:rsidRPr="005E07EF">
              <w:rPr>
                <w:b/>
                <w:bCs/>
              </w:rPr>
              <w:t>Tytuł szkolenia</w:t>
            </w:r>
          </w:p>
        </w:tc>
        <w:tc>
          <w:tcPr>
            <w:tcW w:w="7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5EF3C3D" w14:textId="13816D49" w:rsidR="00A67FC5" w:rsidRPr="005E07EF" w:rsidRDefault="001A6F69" w:rsidP="00143E5A">
            <w:pPr>
              <w:pStyle w:val="Zawartotabeli"/>
              <w:snapToGrid w:val="0"/>
              <w:jc w:val="center"/>
              <w:rPr>
                <w:b/>
              </w:rPr>
            </w:pPr>
            <w:r>
              <w:rPr>
                <w:b/>
              </w:rPr>
              <w:t>Równowaga praca-życie prywatne: kształtowanie własnego dobrostanu</w:t>
            </w:r>
          </w:p>
        </w:tc>
      </w:tr>
      <w:tr w:rsidR="00A67FC5" w:rsidRPr="005E07EF" w14:paraId="0B6B85CE" w14:textId="77777777" w:rsidTr="00143E5A">
        <w:trPr>
          <w:trHeight w:val="640"/>
        </w:trPr>
        <w:tc>
          <w:tcPr>
            <w:tcW w:w="26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38BAB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  <w:rPr>
                <w:b/>
              </w:rPr>
            </w:pPr>
            <w:r w:rsidRPr="005E07EF">
              <w:rPr>
                <w:b/>
              </w:rPr>
              <w:t>Adresat kursu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120C37" w14:textId="77777777" w:rsidR="00A67FC5" w:rsidRPr="005E07EF" w:rsidRDefault="00A67FC5" w:rsidP="008A4397">
            <w:pPr>
              <w:pStyle w:val="Zawartotabeli"/>
              <w:snapToGrid w:val="0"/>
              <w:spacing w:before="57" w:after="57"/>
              <w:jc w:val="center"/>
              <w:rPr>
                <w:b/>
              </w:rPr>
            </w:pPr>
            <w:r w:rsidRPr="005E07EF">
              <w:rPr>
                <w:b/>
              </w:rPr>
              <w:t xml:space="preserve">Kadra </w:t>
            </w:r>
            <w:r w:rsidR="008A4397" w:rsidRPr="005E07EF">
              <w:rPr>
                <w:b/>
              </w:rPr>
              <w:t xml:space="preserve">administracyjna i zarządzająca UW </w:t>
            </w:r>
          </w:p>
        </w:tc>
      </w:tr>
      <w:tr w:rsidR="00A67FC5" w:rsidRPr="005E07EF" w14:paraId="0768AC64" w14:textId="77777777" w:rsidTr="00143E5A">
        <w:trPr>
          <w:trHeight w:val="767"/>
        </w:trPr>
        <w:tc>
          <w:tcPr>
            <w:tcW w:w="97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6F8F200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  <w:r w:rsidRPr="005E07EF">
              <w:rPr>
                <w:b/>
                <w:bCs/>
              </w:rPr>
              <w:t>Informacje dotyczące prowadzących szkolenie:</w:t>
            </w:r>
          </w:p>
        </w:tc>
      </w:tr>
      <w:tr w:rsidR="00A67FC5" w:rsidRPr="005E07EF" w14:paraId="47605FCE" w14:textId="77777777" w:rsidTr="00143E5A">
        <w:trPr>
          <w:trHeight w:val="524"/>
        </w:trPr>
        <w:tc>
          <w:tcPr>
            <w:tcW w:w="2672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2941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  <w:r w:rsidRPr="005E07EF">
              <w:rPr>
                <w:b/>
                <w:bCs/>
              </w:rPr>
              <w:t>Imię i nazwisko, kontakt</w:t>
            </w:r>
          </w:p>
        </w:tc>
        <w:tc>
          <w:tcPr>
            <w:tcW w:w="7064" w:type="dxa"/>
            <w:gridSpan w:val="2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A1FF755" w14:textId="41635028" w:rsidR="00A67FC5" w:rsidRPr="005E07EF" w:rsidRDefault="008A4397" w:rsidP="00D479EB">
            <w:pPr>
              <w:pStyle w:val="Zawartotabeli"/>
              <w:snapToGrid w:val="0"/>
              <w:spacing w:before="113" w:after="113"/>
              <w:jc w:val="center"/>
            </w:pPr>
            <w:r w:rsidRPr="005E07EF">
              <w:t>d</w:t>
            </w:r>
            <w:r w:rsidR="00A67FC5" w:rsidRPr="005E07EF">
              <w:t xml:space="preserve">r </w:t>
            </w:r>
            <w:r w:rsidRPr="005E07EF">
              <w:t>Dorota Kobylińska</w:t>
            </w:r>
            <w:r w:rsidR="00A67FC5" w:rsidRPr="005E07EF">
              <w:t>/Wydział Psychologii UW</w:t>
            </w:r>
          </w:p>
        </w:tc>
      </w:tr>
      <w:tr w:rsidR="00A67FC5" w:rsidRPr="005E07EF" w14:paraId="08C751CA" w14:textId="77777777" w:rsidTr="00143E5A">
        <w:tc>
          <w:tcPr>
            <w:tcW w:w="973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7483934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  <w:bCs/>
              </w:rPr>
              <w:t>Informacje dotyczące szkolenia:</w:t>
            </w:r>
          </w:p>
        </w:tc>
      </w:tr>
      <w:tr w:rsidR="00A67FC5" w:rsidRPr="005E07EF" w14:paraId="1BB3DEC3" w14:textId="77777777" w:rsidTr="00143E5A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997A50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  <w:bCs/>
              </w:rPr>
              <w:t>Liczba godzin dydaktycznych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F63749" w14:textId="77777777" w:rsidR="00A67FC5" w:rsidRPr="005E07EF" w:rsidRDefault="008A4397" w:rsidP="00143E5A">
            <w:pPr>
              <w:pStyle w:val="Zawartotabeli"/>
              <w:snapToGrid w:val="0"/>
              <w:spacing w:before="113" w:after="113"/>
              <w:jc w:val="center"/>
              <w:rPr>
                <w:b/>
              </w:rPr>
            </w:pPr>
            <w:r w:rsidRPr="005E07EF">
              <w:rPr>
                <w:b/>
              </w:rPr>
              <w:t>8</w:t>
            </w:r>
            <w:r w:rsidR="00A67FC5" w:rsidRPr="005E07EF">
              <w:rPr>
                <w:b/>
              </w:rPr>
              <w:t xml:space="preserve"> godzin</w:t>
            </w:r>
          </w:p>
        </w:tc>
      </w:tr>
      <w:tr w:rsidR="00A67FC5" w:rsidRPr="005E07EF" w14:paraId="2BC22B23" w14:textId="77777777" w:rsidTr="00143E5A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75A040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  <w:bCs/>
              </w:rPr>
              <w:t xml:space="preserve">Termin szkolenia </w:t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91A70B" w14:textId="28D034C1" w:rsidR="00A67FC5" w:rsidRPr="00C20DC1" w:rsidRDefault="001A6F69" w:rsidP="00C20DC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val="cs-CZ" w:eastAsia="pl-PL"/>
              </w:rPr>
            </w:pPr>
            <w:r>
              <w:rPr>
                <w:rFonts w:eastAsia="Times New Roman"/>
                <w:color w:val="000000"/>
                <w:kern w:val="0"/>
                <w:lang w:val="cs-CZ" w:eastAsia="pl-PL"/>
              </w:rPr>
              <w:t>9-10 maja 2019</w:t>
            </w:r>
          </w:p>
        </w:tc>
      </w:tr>
      <w:tr w:rsidR="00A67FC5" w:rsidRPr="005E07EF" w14:paraId="0C9FD0C0" w14:textId="77777777" w:rsidTr="00143E5A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DA4E5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</w:rPr>
              <w:t>Dni i godziny zajęć</w:t>
            </w:r>
          </w:p>
        </w:tc>
        <w:tc>
          <w:tcPr>
            <w:tcW w:w="3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ABD475" w14:textId="65D532E4" w:rsidR="00A67FC5" w:rsidRPr="005E07EF" w:rsidRDefault="00D479EB" w:rsidP="008A4397">
            <w:pPr>
              <w:pStyle w:val="Zawartotabeli"/>
              <w:snapToGrid w:val="0"/>
              <w:spacing w:before="57" w:after="57"/>
              <w:jc w:val="center"/>
            </w:pPr>
            <w:r>
              <w:t>Czwartek, piątek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58BEE2" w14:textId="3F0E522F" w:rsidR="00A67FC5" w:rsidRPr="005E07EF" w:rsidRDefault="00D479EB" w:rsidP="005E07EF">
            <w:pPr>
              <w:pStyle w:val="Zawartotabeli"/>
              <w:snapToGrid w:val="0"/>
              <w:spacing w:before="57" w:after="57"/>
              <w:jc w:val="center"/>
            </w:pPr>
            <w:r>
              <w:t>9-17</w:t>
            </w:r>
          </w:p>
        </w:tc>
      </w:tr>
      <w:tr w:rsidR="00A67FC5" w:rsidRPr="005E07EF" w14:paraId="027D8113" w14:textId="77777777" w:rsidTr="00143E5A">
        <w:tc>
          <w:tcPr>
            <w:tcW w:w="2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817C2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  <w:bCs/>
              </w:rPr>
              <w:t>Miejsce prowadzenia zajęć</w:t>
            </w:r>
          </w:p>
        </w:tc>
        <w:tc>
          <w:tcPr>
            <w:tcW w:w="3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46EA7" w14:textId="2373AA7F" w:rsidR="00A67FC5" w:rsidRPr="005E07EF" w:rsidRDefault="00D479EB" w:rsidP="008A4397">
            <w:pPr>
              <w:pStyle w:val="Zawartotabeli"/>
              <w:snapToGrid w:val="0"/>
              <w:spacing w:before="57" w:after="57"/>
              <w:jc w:val="center"/>
            </w:pPr>
            <w:r>
              <w:t>ECEG w Chęcinach</w:t>
            </w: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5DC33" w14:textId="58549EF7" w:rsidR="00A67FC5" w:rsidRPr="005E07EF" w:rsidRDefault="00D479EB" w:rsidP="008A4397">
            <w:pPr>
              <w:pStyle w:val="Zawartotabeli"/>
              <w:snapToGrid w:val="0"/>
              <w:spacing w:before="57" w:after="57"/>
              <w:jc w:val="center"/>
            </w:pPr>
            <w:r>
              <w:t>Sale warsztatowe na I p.</w:t>
            </w:r>
          </w:p>
        </w:tc>
      </w:tr>
      <w:tr w:rsidR="00A67FC5" w:rsidRPr="005E07EF" w14:paraId="351397A9" w14:textId="77777777" w:rsidTr="00143E5A"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D62C9" w14:textId="77777777" w:rsidR="00A67FC5" w:rsidRPr="005E07EF" w:rsidRDefault="00A67FC5" w:rsidP="00143E5A">
            <w:pPr>
              <w:pStyle w:val="Zawartotabeli"/>
              <w:snapToGrid w:val="0"/>
              <w:spacing w:before="57" w:after="57"/>
            </w:pPr>
            <w:r w:rsidRPr="005E07EF">
              <w:rPr>
                <w:b/>
                <w:bCs/>
              </w:rPr>
              <w:t>Rodzaj prowadzonych zajęć</w:t>
            </w:r>
          </w:p>
        </w:tc>
        <w:tc>
          <w:tcPr>
            <w:tcW w:w="7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538B4C" w14:textId="77777777" w:rsidR="00A67FC5" w:rsidRPr="005E07EF" w:rsidRDefault="008D47C0" w:rsidP="00143E5A">
            <w:pPr>
              <w:pStyle w:val="Zawartotabeli"/>
              <w:snapToGrid w:val="0"/>
              <w:spacing w:before="57" w:after="57"/>
              <w:jc w:val="center"/>
            </w:pPr>
            <w:r w:rsidRPr="005E07EF">
              <w:t>Warsztaty</w:t>
            </w:r>
          </w:p>
        </w:tc>
      </w:tr>
      <w:tr w:rsidR="00A67FC5" w:rsidRPr="005E07EF" w14:paraId="6C106C46" w14:textId="77777777" w:rsidTr="008D47C0">
        <w:trPr>
          <w:trHeight w:hRule="exact" w:val="1770"/>
        </w:trPr>
        <w:tc>
          <w:tcPr>
            <w:tcW w:w="2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F8F3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  <w:r w:rsidRPr="005E07EF">
              <w:rPr>
                <w:b/>
                <w:bCs/>
              </w:rPr>
              <w:t>Cele szkolenia</w:t>
            </w:r>
            <w:r w:rsidRPr="005E07EF">
              <w:rPr>
                <w:b/>
                <w:bCs/>
              </w:rPr>
              <w:br/>
            </w: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451D9" w14:textId="77777777" w:rsidR="008D47C0" w:rsidRPr="005E07EF" w:rsidRDefault="00A67FC5" w:rsidP="008D47C0">
            <w:pPr>
              <w:pStyle w:val="Zawartotabeli"/>
              <w:snapToGrid w:val="0"/>
              <w:spacing w:before="57" w:after="57"/>
            </w:pPr>
            <w:r w:rsidRPr="005E07EF">
              <w:t xml:space="preserve">Cel </w:t>
            </w:r>
            <w:r w:rsidR="008D47C0" w:rsidRPr="005E07EF">
              <w:t xml:space="preserve">ogólny: </w:t>
            </w:r>
          </w:p>
          <w:p w14:paraId="3FA65B7C" w14:textId="19513AFD" w:rsidR="00A67FC5" w:rsidRPr="005E07EF" w:rsidRDefault="005E07EF" w:rsidP="00B825EB">
            <w:pPr>
              <w:suppressAutoHyphens w:val="0"/>
              <w:autoSpaceDE w:val="0"/>
              <w:autoSpaceDN w:val="0"/>
              <w:adjustRightInd w:val="0"/>
            </w:pPr>
            <w:r w:rsidRPr="005E07EF">
              <w:t xml:space="preserve">Zapoznanie uczestników z tematyką </w:t>
            </w:r>
            <w:r w:rsidR="00B825EB">
              <w:t xml:space="preserve">psychologii szczęścia/dobrostanu oraz metodami podnoszenia poczucia szczęścia w odniesieniu do kontekstu równowagi między życiem zawodowym i prywatnym. </w:t>
            </w:r>
          </w:p>
        </w:tc>
      </w:tr>
      <w:tr w:rsidR="00A67FC5" w:rsidRPr="005E07EF" w14:paraId="023EB46A" w14:textId="77777777" w:rsidTr="00143E5A">
        <w:trPr>
          <w:trHeight w:val="947"/>
        </w:trPr>
        <w:tc>
          <w:tcPr>
            <w:tcW w:w="2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16BD87" w14:textId="77777777" w:rsidR="00A67FC5" w:rsidRPr="005E07EF" w:rsidRDefault="00A67FC5" w:rsidP="00143E5A">
            <w:pPr>
              <w:snapToGrid w:val="0"/>
            </w:pPr>
          </w:p>
        </w:tc>
        <w:tc>
          <w:tcPr>
            <w:tcW w:w="706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71C6DF" w14:textId="77777777" w:rsidR="00A67FC5" w:rsidRPr="00F03793" w:rsidRDefault="00A67FC5" w:rsidP="008D47C0">
            <w:pPr>
              <w:pStyle w:val="Zawartotabeli"/>
              <w:snapToGrid w:val="0"/>
              <w:spacing w:before="57" w:after="57"/>
            </w:pPr>
            <w:r w:rsidRPr="00F03793">
              <w:t>Cele szczegółowe:</w:t>
            </w:r>
          </w:p>
          <w:p w14:paraId="73B97EB2" w14:textId="4F4522A7" w:rsidR="00B825EB" w:rsidRPr="00F03793" w:rsidRDefault="00B825EB" w:rsidP="00B825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1. Przekazanie wiedzy i wyników badań z zakresu psychologii pozytywnej wskazujących na wyznaczniki i konsekwencja poczucia szc</w:t>
            </w:r>
            <w:r w:rsidR="00F03793">
              <w:rPr>
                <w:rFonts w:eastAsiaTheme="minorHAnsi"/>
                <w:color w:val="222222"/>
                <w:kern w:val="0"/>
                <w:lang w:eastAsia="en-US"/>
              </w:rPr>
              <w:t>z</w:t>
            </w: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ęścia (emocje pozytywne, optymizm, poczucie sensu życia).</w:t>
            </w:r>
          </w:p>
          <w:p w14:paraId="2E3E6096" w14:textId="77777777" w:rsidR="00B825EB" w:rsidRPr="00F03793" w:rsidRDefault="00B825EB" w:rsidP="00B825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2. Odniesienie wiedzy teoretycznej do praktycznego działania w codziennym życiu.</w:t>
            </w:r>
          </w:p>
          <w:p w14:paraId="2A0C1FF4" w14:textId="18710A70" w:rsidR="00B825EB" w:rsidRPr="00F03793" w:rsidRDefault="00B825EB" w:rsidP="00B825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3. Wyjaśnienie, czym jest szczęście, jakość życia i jakie czynniki je determinują i jak na nie wpływać.</w:t>
            </w:r>
          </w:p>
          <w:p w14:paraId="64F85985" w14:textId="77777777" w:rsidR="00B825EB" w:rsidRPr="00F03793" w:rsidRDefault="00B825EB" w:rsidP="00B825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4. Diagnoza własnego poczucia szczęścia w kilku obszarach życia.</w:t>
            </w:r>
          </w:p>
          <w:p w14:paraId="69398D05" w14:textId="520A187E" w:rsidR="00B825EB" w:rsidRPr="00F03793" w:rsidRDefault="00B825EB" w:rsidP="00B825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5. Refleksja nad własnym systemem wartości i tym, jakie czynniki kształtują moje osobiste poczucie szczęścia.</w:t>
            </w:r>
          </w:p>
          <w:p w14:paraId="51C80A44" w14:textId="17CAE224" w:rsidR="00D3096F" w:rsidRPr="00F03793" w:rsidRDefault="00B825EB" w:rsidP="00D479EB">
            <w:pPr>
              <w:suppressAutoHyphens w:val="0"/>
              <w:autoSpaceDE w:val="0"/>
              <w:autoSpaceDN w:val="0"/>
              <w:adjustRightInd w:val="0"/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6. Przedstawienie i przećwiczenie kilku metod podwyższania dobrostanu (emocje pozytywne, spójne cele)</w:t>
            </w:r>
            <w:r w:rsidR="00D479EB">
              <w:rPr>
                <w:rFonts w:eastAsiaTheme="minorHAnsi"/>
                <w:color w:val="222222"/>
                <w:kern w:val="0"/>
                <w:lang w:eastAsia="en-US"/>
              </w:rPr>
              <w:t>.</w:t>
            </w:r>
          </w:p>
        </w:tc>
      </w:tr>
      <w:tr w:rsidR="00A67FC5" w:rsidRPr="005E07EF" w14:paraId="3FD40194" w14:textId="77777777" w:rsidTr="00143E5A">
        <w:trPr>
          <w:trHeight w:val="1080"/>
        </w:trPr>
        <w:tc>
          <w:tcPr>
            <w:tcW w:w="2672" w:type="dxa"/>
            <w:tcBorders>
              <w:left w:val="single" w:sz="1" w:space="0" w:color="000000"/>
            </w:tcBorders>
            <w:shd w:val="clear" w:color="auto" w:fill="auto"/>
          </w:tcPr>
          <w:p w14:paraId="3A9BF497" w14:textId="5D1EC50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  <w:r w:rsidRPr="005E07EF">
              <w:rPr>
                <w:b/>
                <w:bCs/>
              </w:rPr>
              <w:lastRenderedPageBreak/>
              <w:t>Opis programu zajęć</w:t>
            </w:r>
            <w:r w:rsidRPr="005E07EF">
              <w:rPr>
                <w:b/>
                <w:bCs/>
              </w:rPr>
              <w:br/>
            </w:r>
          </w:p>
          <w:p w14:paraId="0C031389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6D112E9B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4735E738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79F4335F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2863B029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1369D70F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5E6C1CD6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  <w:p w14:paraId="749B1508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</w:pPr>
          </w:p>
        </w:tc>
        <w:tc>
          <w:tcPr>
            <w:tcW w:w="7064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BA2A057" w14:textId="5D523F84" w:rsidR="005E07EF" w:rsidRDefault="00B825EB" w:rsidP="00D479E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F03793">
              <w:rPr>
                <w:rFonts w:eastAsiaTheme="minorHAnsi"/>
                <w:color w:val="222222"/>
                <w:kern w:val="0"/>
                <w:lang w:eastAsia="en-US"/>
              </w:rPr>
              <w:t>Kurs stanowi “mieszankę” wybranych element wiedzy naukowej z zakresu Psychologii Pozytywnej z praktycznymi radami bezpośrednio z niej wynikającymi. Psychologia pozytywna to dziedzina, która zrewolucjonizowała podejście do życia codziennego. W miejsce koncentracji na negatywach, brakach, niedoskonałościach, skupiła się na potencjale człowieka, jego mocnych stronach i czynnikach determinujących szczęście, jakość życia zawodowego i prywatnego.</w:t>
            </w:r>
          </w:p>
          <w:p w14:paraId="4E38A373" w14:textId="77777777" w:rsidR="00D479EB" w:rsidRPr="00F03793" w:rsidRDefault="00D479EB" w:rsidP="00D479EB">
            <w:pPr>
              <w:suppressAutoHyphens w:val="0"/>
              <w:autoSpaceDE w:val="0"/>
              <w:autoSpaceDN w:val="0"/>
              <w:adjustRightInd w:val="0"/>
            </w:pPr>
          </w:p>
          <w:p w14:paraId="2630DC7D" w14:textId="545195A4" w:rsidR="00A67FC5" w:rsidRPr="00F03793" w:rsidRDefault="00143E5A" w:rsidP="00143E5A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>Wprowadzenie (cel, zasady).</w:t>
            </w:r>
          </w:p>
          <w:p w14:paraId="48EDFBF4" w14:textId="68AC0907" w:rsidR="005E07EF" w:rsidRPr="00F03793" w:rsidRDefault="005E07EF" w:rsidP="00143E5A">
            <w:pPr>
              <w:pStyle w:val="Zawartotabeli"/>
              <w:numPr>
                <w:ilvl w:val="0"/>
                <w:numId w:val="4"/>
              </w:numPr>
              <w:jc w:val="both"/>
            </w:pPr>
            <w:proofErr w:type="spellStart"/>
            <w:r w:rsidRPr="00F03793">
              <w:t>Pretest</w:t>
            </w:r>
            <w:proofErr w:type="spellEnd"/>
            <w:r w:rsidR="00B825EB" w:rsidRPr="00F03793">
              <w:t>.</w:t>
            </w:r>
          </w:p>
          <w:p w14:paraId="3763959F" w14:textId="4BBB39FA" w:rsidR="005E07EF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>K</w:t>
            </w:r>
            <w:r w:rsidR="00143E5A" w:rsidRPr="00F03793">
              <w:t xml:space="preserve">rótkie ćwiczenia integracyjne </w:t>
            </w:r>
            <w:r w:rsidR="005E07EF" w:rsidRPr="00F03793">
              <w:t xml:space="preserve">związane z </w:t>
            </w:r>
            <w:r w:rsidRPr="00F03793">
              <w:t>tematyką szkolenia.</w:t>
            </w:r>
          </w:p>
          <w:p w14:paraId="03A4E9E4" w14:textId="06E1FEAF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 xml:space="preserve">Mini wykład dotyczący uwarunkowań i konsekwencji </w:t>
            </w:r>
            <w:proofErr w:type="spellStart"/>
            <w:r w:rsidRPr="00F03793">
              <w:t>dobrostau</w:t>
            </w:r>
            <w:proofErr w:type="spellEnd"/>
            <w:r w:rsidRPr="00F03793">
              <w:t>.</w:t>
            </w:r>
          </w:p>
          <w:p w14:paraId="6EA98EB4" w14:textId="61D0DC2B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>Diagnoza własnego poczucia szczęścia w odniesieniu do życia prywatnego i zawodowego. Jak dbać o równowagę praca/życie prywatne?</w:t>
            </w:r>
          </w:p>
          <w:p w14:paraId="625BCFDB" w14:textId="3CE2A462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 xml:space="preserve">Priorytety, wartości – ćwiczenie </w:t>
            </w:r>
            <w:proofErr w:type="spellStart"/>
            <w:r w:rsidRPr="00F03793">
              <w:t>samoświadomościowe</w:t>
            </w:r>
            <w:proofErr w:type="spellEnd"/>
            <w:r w:rsidRPr="00F03793">
              <w:t xml:space="preserve"> pozwalające na identyfikację tego, co najsilniej wpływa na moje poczucie szczęścia and co chcę robić, żeby osiągać większą satysfakcję.</w:t>
            </w:r>
          </w:p>
          <w:p w14:paraId="529C7F5A" w14:textId="58CE8C0A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>Dwa filary szczęścia:</w:t>
            </w:r>
          </w:p>
          <w:p w14:paraId="5DC9212F" w14:textId="06DF4E80" w:rsidR="00B825EB" w:rsidRPr="00F03793" w:rsidRDefault="00B825EB" w:rsidP="00B825EB">
            <w:pPr>
              <w:pStyle w:val="Zawartotabeli"/>
              <w:ind w:left="720"/>
              <w:jc w:val="both"/>
            </w:pPr>
            <w:r w:rsidRPr="00F03793">
              <w:t>- Wzmacnianie emocji pozytywnych – ćwiczenie w parach.</w:t>
            </w:r>
          </w:p>
          <w:p w14:paraId="26F43B85" w14:textId="029C1CC9" w:rsidR="00B825EB" w:rsidRPr="00F03793" w:rsidRDefault="00B825EB" w:rsidP="00B825EB">
            <w:pPr>
              <w:pStyle w:val="Zawartotabeli"/>
              <w:ind w:left="720"/>
              <w:jc w:val="both"/>
            </w:pPr>
            <w:r w:rsidRPr="00F03793">
              <w:t>- Poczucie sensu - spójne cele – ćwiczenie indywidualne z omówieniem w parach/trójkach.</w:t>
            </w:r>
          </w:p>
          <w:p w14:paraId="7F1A8D08" w14:textId="77777777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>Inne sposoby podnoszenie poczucia szczęścia – mini wykład and dyskusja.</w:t>
            </w:r>
          </w:p>
          <w:p w14:paraId="6D984665" w14:textId="19A8E309" w:rsidR="00B825EB" w:rsidRPr="00F03793" w:rsidRDefault="00B825EB" w:rsidP="005E07EF">
            <w:pPr>
              <w:pStyle w:val="Zawartotabeli"/>
              <w:numPr>
                <w:ilvl w:val="0"/>
                <w:numId w:val="4"/>
              </w:numPr>
              <w:jc w:val="both"/>
            </w:pPr>
            <w:r w:rsidRPr="00F03793">
              <w:t xml:space="preserve">Zakończenie szkolenia, </w:t>
            </w:r>
            <w:proofErr w:type="spellStart"/>
            <w:r w:rsidRPr="00F03793">
              <w:t>posttest</w:t>
            </w:r>
            <w:proofErr w:type="spellEnd"/>
            <w:r w:rsidRPr="00F03793">
              <w:t>.</w:t>
            </w:r>
          </w:p>
          <w:p w14:paraId="7C82C532" w14:textId="2F2C3137" w:rsidR="005E07EF" w:rsidRPr="00F03793" w:rsidRDefault="005E07EF" w:rsidP="00B825EB">
            <w:pPr>
              <w:pStyle w:val="Zawartotabeli"/>
              <w:jc w:val="both"/>
            </w:pPr>
          </w:p>
        </w:tc>
      </w:tr>
      <w:tr w:rsidR="00A67FC5" w:rsidRPr="005E07EF" w14:paraId="7CFBF79C" w14:textId="77777777" w:rsidTr="00143E5A">
        <w:trPr>
          <w:trHeight w:val="938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D72B1" w14:textId="2AC44E36" w:rsidR="00A67FC5" w:rsidRPr="005E07EF" w:rsidRDefault="00A67FC5" w:rsidP="00143E5A">
            <w:pPr>
              <w:pStyle w:val="Zawartotabeli"/>
              <w:snapToGrid w:val="0"/>
              <w:rPr>
                <w:b/>
                <w:bCs/>
              </w:rPr>
            </w:pPr>
            <w:r w:rsidRPr="005E07EF">
              <w:rPr>
                <w:b/>
                <w:bCs/>
              </w:rPr>
              <w:t>Efekty kształcenia:</w:t>
            </w:r>
          </w:p>
          <w:p w14:paraId="0D35C7AC" w14:textId="77777777" w:rsidR="00A67FC5" w:rsidRPr="00B825EB" w:rsidRDefault="00A67FC5" w:rsidP="00143E5A">
            <w:pPr>
              <w:pStyle w:val="Zawartotabeli"/>
              <w:snapToGrid w:val="0"/>
              <w:rPr>
                <w:bCs/>
                <w:iCs/>
              </w:rPr>
            </w:pPr>
          </w:p>
          <w:p w14:paraId="6F9767FA" w14:textId="56D9C429" w:rsidR="005E07EF" w:rsidRPr="00284185" w:rsidRDefault="00D3096F" w:rsidP="005E07EF">
            <w:pPr>
              <w:pStyle w:val="Zawartotabeli"/>
              <w:snapToGrid w:val="0"/>
              <w:jc w:val="both"/>
              <w:rPr>
                <w:bCs/>
                <w:iCs/>
              </w:rPr>
            </w:pPr>
            <w:r w:rsidRPr="00B825EB">
              <w:rPr>
                <w:bCs/>
                <w:iCs/>
              </w:rPr>
              <w:t xml:space="preserve">Po </w:t>
            </w:r>
            <w:r w:rsidRPr="00284185">
              <w:rPr>
                <w:bCs/>
                <w:iCs/>
              </w:rPr>
              <w:t>ukończeniu szkolenia uczestnik:</w:t>
            </w:r>
          </w:p>
          <w:p w14:paraId="0B35B5E6" w14:textId="3659ADB9" w:rsidR="00284185" w:rsidRPr="00284185" w:rsidRDefault="00B825EB" w:rsidP="00284185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 xml:space="preserve">posiada wiedzę o przyczynach i konsekwencjach dobrostanu oraz </w:t>
            </w:r>
            <w:r w:rsidR="00284185" w:rsidRPr="00284185">
              <w:rPr>
                <w:rFonts w:eastAsiaTheme="minorHAnsi"/>
                <w:color w:val="222222"/>
                <w:kern w:val="0"/>
                <w:lang w:eastAsia="en-US"/>
              </w:rPr>
              <w:t>wybranych metodach rozwijania go,</w:t>
            </w:r>
          </w:p>
          <w:p w14:paraId="47B5AD60" w14:textId="77777777" w:rsidR="00284185" w:rsidRPr="00284185" w:rsidRDefault="00284185" w:rsidP="00B825EB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umie</w:t>
            </w:r>
            <w:r w:rsidR="00B825EB" w:rsidRPr="00284185">
              <w:rPr>
                <w:rFonts w:eastAsiaTheme="minorHAnsi"/>
                <w:color w:val="222222"/>
                <w:kern w:val="0"/>
                <w:lang w:eastAsia="en-US"/>
              </w:rPr>
              <w:t xml:space="preserve"> odnieść tę wiedzę do praktycznego działania w codziennym życiu,</w:t>
            </w:r>
          </w:p>
          <w:p w14:paraId="5A70A3AC" w14:textId="26E0A806" w:rsidR="00B825EB" w:rsidRPr="00284185" w:rsidRDefault="00B825EB" w:rsidP="00B825EB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rozumieć c</w:t>
            </w:r>
            <w:r w:rsidR="00284185" w:rsidRPr="00284185">
              <w:rPr>
                <w:rFonts w:eastAsiaTheme="minorHAnsi"/>
                <w:color w:val="222222"/>
                <w:kern w:val="0"/>
                <w:lang w:eastAsia="en-US"/>
              </w:rPr>
              <w:t>zym jest szczęście, jakość życi</w:t>
            </w:r>
            <w:r w:rsidR="00284185">
              <w:rPr>
                <w:rFonts w:eastAsiaTheme="minorHAnsi"/>
                <w:color w:val="222222"/>
                <w:kern w:val="0"/>
                <w:lang w:eastAsia="en-US"/>
              </w:rPr>
              <w:t>a</w:t>
            </w: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 xml:space="preserve"> i jakie czynniki je determinują,</w:t>
            </w:r>
          </w:p>
          <w:p w14:paraId="6321BE02" w14:textId="77777777" w:rsidR="00284185" w:rsidRPr="00284185" w:rsidRDefault="00284185" w:rsidP="00B825EB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wie na czym u niego osobiście polega dążenie do osiągania równowagi między życiem prywatnym a zawodowym,</w:t>
            </w:r>
          </w:p>
          <w:p w14:paraId="4EFBBE67" w14:textId="77777777" w:rsidR="00284185" w:rsidRPr="00284185" w:rsidRDefault="00284185" w:rsidP="00284185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222222"/>
                <w:kern w:val="0"/>
                <w:lang w:eastAsia="en-US"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zna</w:t>
            </w:r>
            <w:r w:rsidR="00B825EB" w:rsidRPr="00284185">
              <w:rPr>
                <w:rFonts w:eastAsiaTheme="minorHAnsi"/>
                <w:color w:val="222222"/>
                <w:kern w:val="0"/>
                <w:lang w:eastAsia="en-US"/>
              </w:rPr>
              <w:t xml:space="preserve"> naukowe p</w:t>
            </w: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odejście do emocji pozytywnych oraz wie jak wpływać na częstsze ich doświadczanie</w:t>
            </w:r>
          </w:p>
          <w:p w14:paraId="391530C0" w14:textId="375B8CE3" w:rsidR="00A95FAD" w:rsidRPr="005E07EF" w:rsidRDefault="00284185" w:rsidP="00D479EB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>wie czym są spójn</w:t>
            </w:r>
            <w:r>
              <w:rPr>
                <w:rFonts w:eastAsiaTheme="minorHAnsi"/>
                <w:color w:val="222222"/>
                <w:kern w:val="0"/>
                <w:lang w:eastAsia="en-US"/>
              </w:rPr>
              <w:t>e</w:t>
            </w:r>
            <w:r w:rsidRPr="00284185">
              <w:rPr>
                <w:rFonts w:eastAsiaTheme="minorHAnsi"/>
                <w:color w:val="222222"/>
                <w:kern w:val="0"/>
                <w:lang w:eastAsia="en-US"/>
              </w:rPr>
              <w:t xml:space="preserve"> cele i jak ich poszukiwać. </w:t>
            </w:r>
          </w:p>
        </w:tc>
      </w:tr>
      <w:tr w:rsidR="00A67FC5" w:rsidRPr="005E07EF" w14:paraId="4DDFC6CE" w14:textId="77777777" w:rsidTr="00143E5A">
        <w:tc>
          <w:tcPr>
            <w:tcW w:w="9736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9570EE9" w14:textId="77777777" w:rsidR="00A67FC5" w:rsidRPr="005E07EF" w:rsidRDefault="00A67FC5" w:rsidP="00143E5A">
            <w:pPr>
              <w:pStyle w:val="Zawartotabeli"/>
              <w:snapToGrid w:val="0"/>
              <w:spacing w:before="113" w:after="113"/>
              <w:jc w:val="both"/>
              <w:rPr>
                <w:b/>
                <w:bCs/>
              </w:rPr>
            </w:pPr>
            <w:r w:rsidRPr="005E07EF">
              <w:rPr>
                <w:b/>
                <w:bCs/>
              </w:rPr>
              <w:t>Metody pracy:</w:t>
            </w:r>
          </w:p>
          <w:p w14:paraId="4BE3E892" w14:textId="77777777" w:rsidR="008D47C0" w:rsidRPr="005E07EF" w:rsidRDefault="008D47C0" w:rsidP="00143E5A">
            <w:pPr>
              <w:pStyle w:val="Zawartotabeli"/>
              <w:snapToGrid w:val="0"/>
              <w:spacing w:before="113" w:after="113"/>
              <w:jc w:val="both"/>
              <w:rPr>
                <w:bCs/>
              </w:rPr>
            </w:pPr>
            <w:r w:rsidRPr="005E07EF">
              <w:rPr>
                <w:bCs/>
              </w:rPr>
              <w:t>Mini-wykłady</w:t>
            </w:r>
          </w:p>
          <w:p w14:paraId="015E0069" w14:textId="77777777" w:rsidR="008D47C0" w:rsidRPr="005E07EF" w:rsidRDefault="008D47C0" w:rsidP="00143E5A">
            <w:pPr>
              <w:pStyle w:val="Zawartotabeli"/>
              <w:snapToGrid w:val="0"/>
              <w:spacing w:before="113" w:after="113"/>
              <w:jc w:val="both"/>
              <w:rPr>
                <w:bCs/>
              </w:rPr>
            </w:pPr>
            <w:r w:rsidRPr="005E07EF">
              <w:rPr>
                <w:bCs/>
              </w:rPr>
              <w:t>Ćwiczenia indywidualne</w:t>
            </w:r>
          </w:p>
          <w:p w14:paraId="0E4267AE" w14:textId="4E8E1B73" w:rsidR="008D47C0" w:rsidRPr="005E07EF" w:rsidRDefault="008D47C0" w:rsidP="00143E5A">
            <w:pPr>
              <w:pStyle w:val="Zawartotabeli"/>
              <w:snapToGrid w:val="0"/>
              <w:spacing w:before="113" w:after="113"/>
              <w:jc w:val="both"/>
              <w:rPr>
                <w:bCs/>
              </w:rPr>
            </w:pPr>
            <w:r w:rsidRPr="005E07EF">
              <w:rPr>
                <w:bCs/>
              </w:rPr>
              <w:t xml:space="preserve">Ćwiczenia </w:t>
            </w:r>
            <w:r w:rsidR="00284185">
              <w:rPr>
                <w:bCs/>
              </w:rPr>
              <w:t>w parach/trójkach</w:t>
            </w:r>
          </w:p>
          <w:p w14:paraId="24904625" w14:textId="4F6A951B" w:rsidR="00A67FC5" w:rsidRPr="005E07EF" w:rsidRDefault="005E07EF" w:rsidP="005E07EF">
            <w:pPr>
              <w:pStyle w:val="Zawartotabeli"/>
              <w:snapToGrid w:val="0"/>
              <w:spacing w:before="113" w:after="113"/>
              <w:jc w:val="both"/>
              <w:rPr>
                <w:b/>
                <w:bCs/>
              </w:rPr>
            </w:pPr>
            <w:r w:rsidRPr="005E07EF">
              <w:rPr>
                <w:bCs/>
              </w:rPr>
              <w:t>Dyskusja</w:t>
            </w:r>
          </w:p>
        </w:tc>
      </w:tr>
      <w:tr w:rsidR="00A67FC5" w:rsidRPr="005E07EF" w14:paraId="5F82C2A3" w14:textId="77777777" w:rsidTr="00143E5A">
        <w:trPr>
          <w:trHeight w:val="1832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DAA85D" w14:textId="77777777" w:rsidR="00A67FC5" w:rsidRPr="005E07EF" w:rsidRDefault="00A67FC5" w:rsidP="00143E5A">
            <w:pPr>
              <w:pStyle w:val="Zawartotabeli"/>
              <w:snapToGrid w:val="0"/>
              <w:jc w:val="both"/>
              <w:rPr>
                <w:b/>
                <w:bCs/>
              </w:rPr>
            </w:pPr>
            <w:r w:rsidRPr="005E07EF">
              <w:rPr>
                <w:b/>
                <w:bCs/>
              </w:rPr>
              <w:lastRenderedPageBreak/>
              <w:t>Metody weryfikacji efektów kształcenia:</w:t>
            </w:r>
          </w:p>
          <w:p w14:paraId="0B79B993" w14:textId="77777777" w:rsidR="00A67FC5" w:rsidRPr="005E07EF" w:rsidRDefault="00A67FC5" w:rsidP="00A67FC5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b/>
                <w:bCs/>
              </w:rPr>
            </w:pPr>
            <w:proofErr w:type="spellStart"/>
            <w:r w:rsidRPr="005E07EF">
              <w:rPr>
                <w:b/>
                <w:bCs/>
              </w:rPr>
              <w:t>Pre</w:t>
            </w:r>
            <w:proofErr w:type="spellEnd"/>
            <w:r w:rsidRPr="005E07EF">
              <w:rPr>
                <w:b/>
                <w:bCs/>
              </w:rPr>
              <w:t>-test</w:t>
            </w:r>
          </w:p>
          <w:p w14:paraId="08527C9A" w14:textId="446E4132" w:rsidR="00A67FC5" w:rsidRPr="005E07EF" w:rsidRDefault="00A67FC5" w:rsidP="00A95FAD">
            <w:pPr>
              <w:pStyle w:val="Zawartotabeli"/>
              <w:numPr>
                <w:ilvl w:val="0"/>
                <w:numId w:val="2"/>
              </w:numPr>
              <w:snapToGrid w:val="0"/>
              <w:jc w:val="both"/>
              <w:rPr>
                <w:b/>
                <w:bCs/>
              </w:rPr>
            </w:pPr>
            <w:r w:rsidRPr="005E07EF">
              <w:rPr>
                <w:b/>
                <w:bCs/>
              </w:rPr>
              <w:t>Post-test</w:t>
            </w:r>
            <w:bookmarkStart w:id="0" w:name="_GoBack"/>
            <w:bookmarkEnd w:id="0"/>
          </w:p>
        </w:tc>
      </w:tr>
    </w:tbl>
    <w:p w14:paraId="3671C4E0" w14:textId="77777777" w:rsidR="00A67FC5" w:rsidRPr="00F35E59" w:rsidRDefault="00A67FC5" w:rsidP="00A67FC5">
      <w:pPr>
        <w:rPr>
          <w:rStyle w:val="Znakiprzypiswdolnych"/>
          <w:sz w:val="20"/>
          <w:szCs w:val="20"/>
        </w:rPr>
      </w:pPr>
    </w:p>
    <w:p w14:paraId="459AA12A" w14:textId="77777777" w:rsidR="00A67FC5" w:rsidRPr="007D3919" w:rsidRDefault="00A67FC5" w:rsidP="00A67FC5">
      <w:pPr>
        <w:rPr>
          <w:rStyle w:val="Znakiprzypiswdolnych"/>
          <w:b/>
        </w:rPr>
      </w:pPr>
      <w:r w:rsidRPr="007D3919">
        <w:rPr>
          <w:rStyle w:val="Znakiprzypiswdolnych"/>
          <w:b/>
        </w:rPr>
        <w:t>Program przygotowany przez:</w:t>
      </w:r>
      <w:r w:rsidR="008D47C0">
        <w:rPr>
          <w:rStyle w:val="Znakiprzypiswdolnych"/>
          <w:b/>
        </w:rPr>
        <w:t xml:space="preserve"> Dorota Kobylińska</w:t>
      </w:r>
    </w:p>
    <w:p w14:paraId="58258F4A" w14:textId="77777777" w:rsidR="00EB7CE1" w:rsidRDefault="00EB7CE1"/>
    <w:sectPr w:rsidR="00EB7CE1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A3E98" w14:textId="77777777" w:rsidR="008E59F4" w:rsidRDefault="008E59F4" w:rsidP="00BF4A2B">
      <w:r>
        <w:separator/>
      </w:r>
    </w:p>
  </w:endnote>
  <w:endnote w:type="continuationSeparator" w:id="0">
    <w:p w14:paraId="7920839E" w14:textId="77777777" w:rsidR="008E59F4" w:rsidRDefault="008E59F4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83F85" w14:textId="77777777" w:rsidR="00F03793" w:rsidRDefault="00F03793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978C" w14:textId="77777777" w:rsidR="008E59F4" w:rsidRDefault="008E59F4" w:rsidP="00BF4A2B">
      <w:r>
        <w:separator/>
      </w:r>
    </w:p>
  </w:footnote>
  <w:footnote w:type="continuationSeparator" w:id="0">
    <w:p w14:paraId="07AF39C6" w14:textId="77777777" w:rsidR="008E59F4" w:rsidRDefault="008E59F4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AFE7C" w14:textId="77777777" w:rsidR="00F03793" w:rsidRDefault="00F03793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FC4F09"/>
    <w:multiLevelType w:val="hybridMultilevel"/>
    <w:tmpl w:val="9C8C1CA2"/>
    <w:lvl w:ilvl="0" w:tplc="28B044D8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864F4"/>
    <w:multiLevelType w:val="hybridMultilevel"/>
    <w:tmpl w:val="2A124FEA"/>
    <w:lvl w:ilvl="0" w:tplc="621C642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4386B"/>
    <w:multiLevelType w:val="hybridMultilevel"/>
    <w:tmpl w:val="5A32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9"/>
    <w:rsid w:val="00007ADF"/>
    <w:rsid w:val="00143E5A"/>
    <w:rsid w:val="00180D4B"/>
    <w:rsid w:val="001A6F69"/>
    <w:rsid w:val="00282660"/>
    <w:rsid w:val="00284185"/>
    <w:rsid w:val="002D3582"/>
    <w:rsid w:val="00337556"/>
    <w:rsid w:val="003831A2"/>
    <w:rsid w:val="003F3412"/>
    <w:rsid w:val="00451669"/>
    <w:rsid w:val="005E07EF"/>
    <w:rsid w:val="00831EAD"/>
    <w:rsid w:val="00866F12"/>
    <w:rsid w:val="008A4397"/>
    <w:rsid w:val="008D47C0"/>
    <w:rsid w:val="008E59F4"/>
    <w:rsid w:val="00A67FC5"/>
    <w:rsid w:val="00A95FAD"/>
    <w:rsid w:val="00AC5C8E"/>
    <w:rsid w:val="00B825EB"/>
    <w:rsid w:val="00BF4A2B"/>
    <w:rsid w:val="00C20DC1"/>
    <w:rsid w:val="00C64EA8"/>
    <w:rsid w:val="00C8504D"/>
    <w:rsid w:val="00CE52C2"/>
    <w:rsid w:val="00D3096F"/>
    <w:rsid w:val="00D479EB"/>
    <w:rsid w:val="00EB7CE1"/>
    <w:rsid w:val="00EF3C20"/>
    <w:rsid w:val="00F0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30339AC5-102C-4AD2-9CE4-437FEAD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  <w:style w:type="character" w:customStyle="1" w:styleId="WW-Absatz-Standardschriftart11">
    <w:name w:val="WW-Absatz-Standardschriftart11"/>
    <w:rsid w:val="005E07EF"/>
  </w:style>
  <w:style w:type="paragraph" w:styleId="Akapitzlist">
    <w:name w:val="List Paragraph"/>
    <w:basedOn w:val="Normalny"/>
    <w:uiPriority w:val="34"/>
    <w:qFormat/>
    <w:rsid w:val="0028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 Leśniewska</cp:lastModifiedBy>
  <cp:revision>2</cp:revision>
  <dcterms:created xsi:type="dcterms:W3CDTF">2019-03-18T12:47:00Z</dcterms:created>
  <dcterms:modified xsi:type="dcterms:W3CDTF">2019-03-18T12:47:00Z</dcterms:modified>
</cp:coreProperties>
</file>