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1087" w14:textId="77777777" w:rsidR="001104C2" w:rsidRDefault="001104C2"/>
    <w:p w14:paraId="6279F464" w14:textId="77777777" w:rsidR="00244A03" w:rsidRDefault="00244A03" w:rsidP="00244A03">
      <w:pPr>
        <w:jc w:val="center"/>
        <w:rPr>
          <w:rFonts w:ascii="Times New Roman" w:hAnsi="Times New Roman" w:cs="Times New Roman"/>
          <w:b/>
          <w:sz w:val="24"/>
          <w:szCs w:val="24"/>
        </w:rPr>
      </w:pPr>
      <w:r w:rsidRPr="00244A03">
        <w:rPr>
          <w:rFonts w:ascii="Times New Roman" w:hAnsi="Times New Roman" w:cs="Times New Roman"/>
          <w:b/>
          <w:sz w:val="24"/>
          <w:szCs w:val="24"/>
        </w:rPr>
        <w:tab/>
      </w:r>
      <w:r w:rsidRPr="00244A03">
        <w:rPr>
          <w:rFonts w:ascii="Times New Roman" w:hAnsi="Times New Roman" w:cs="Times New Roman"/>
          <w:b/>
          <w:sz w:val="24"/>
          <w:szCs w:val="24"/>
        </w:rPr>
        <w:tab/>
      </w:r>
    </w:p>
    <w:p w14:paraId="7BA18900" w14:textId="77777777" w:rsidR="00244A03" w:rsidRPr="00244A03" w:rsidRDefault="007C4C1C" w:rsidP="00244A03">
      <w:pPr>
        <w:jc w:val="center"/>
        <w:rPr>
          <w:rFonts w:ascii="Times New Roman" w:hAnsi="Times New Roman" w:cs="Times New Roman"/>
          <w:b/>
          <w:sz w:val="24"/>
          <w:szCs w:val="24"/>
        </w:rPr>
      </w:pPr>
      <w:r>
        <w:rPr>
          <w:rFonts w:ascii="Times New Roman" w:hAnsi="Times New Roman" w:cs="Times New Roman"/>
          <w:b/>
          <w:sz w:val="24"/>
          <w:szCs w:val="24"/>
        </w:rPr>
        <w:t>PROGRAM</w:t>
      </w:r>
      <w:r w:rsidR="00244A03" w:rsidRPr="00244A03">
        <w:rPr>
          <w:rFonts w:ascii="Times New Roman" w:hAnsi="Times New Roman" w:cs="Times New Roman"/>
          <w:b/>
          <w:sz w:val="24"/>
          <w:szCs w:val="24"/>
        </w:rPr>
        <w:t xml:space="preserve"> </w:t>
      </w:r>
      <w:r>
        <w:rPr>
          <w:rFonts w:ascii="Times New Roman" w:hAnsi="Times New Roman" w:cs="Times New Roman"/>
          <w:b/>
          <w:sz w:val="24"/>
          <w:szCs w:val="24"/>
        </w:rPr>
        <w:t xml:space="preserve">STUDENCKIEJ </w:t>
      </w:r>
      <w:r w:rsidR="00244A03" w:rsidRPr="00244A03">
        <w:rPr>
          <w:rFonts w:ascii="Times New Roman" w:hAnsi="Times New Roman" w:cs="Times New Roman"/>
          <w:b/>
          <w:sz w:val="24"/>
          <w:szCs w:val="24"/>
        </w:rPr>
        <w:t>SZKOŁY LETNIEJ</w:t>
      </w:r>
      <w:r>
        <w:rPr>
          <w:rFonts w:ascii="Times New Roman" w:hAnsi="Times New Roman" w:cs="Times New Roman"/>
          <w:b/>
          <w:sz w:val="24"/>
          <w:szCs w:val="24"/>
        </w:rPr>
        <w:t xml:space="preserve"> W JĘZYKU OBCYM </w:t>
      </w:r>
    </w:p>
    <w:p w14:paraId="7F11BBAF" w14:textId="77777777" w:rsidR="00244A03" w:rsidRPr="00034F21" w:rsidRDefault="00244A03" w:rsidP="00244A03">
      <w:pPr>
        <w:jc w:val="center"/>
        <w:rPr>
          <w:rFonts w:ascii="Times New Roman" w:hAnsi="Times New Roman" w:cs="Times New Roman"/>
          <w:sz w:val="24"/>
          <w:szCs w:val="24"/>
        </w:rPr>
      </w:pPr>
    </w:p>
    <w:p w14:paraId="665A1DFC" w14:textId="77777777" w:rsidR="00244A03" w:rsidRDefault="00244A03" w:rsidP="00C57FA9">
      <w:pPr>
        <w:pStyle w:val="Akapitzlist"/>
        <w:numPr>
          <w:ilvl w:val="0"/>
          <w:numId w:val="1"/>
        </w:numPr>
        <w:spacing w:after="0" w:line="360" w:lineRule="auto"/>
        <w:ind w:hanging="357"/>
        <w:rPr>
          <w:rFonts w:ascii="Times New Roman" w:hAnsi="Times New Roman" w:cs="Times New Roman"/>
          <w:sz w:val="24"/>
          <w:szCs w:val="24"/>
        </w:rPr>
      </w:pPr>
      <w:r w:rsidRPr="00034F21">
        <w:rPr>
          <w:rFonts w:ascii="Times New Roman" w:hAnsi="Times New Roman" w:cs="Times New Roman"/>
          <w:sz w:val="24"/>
          <w:szCs w:val="24"/>
        </w:rPr>
        <w:t>NAZWA</w:t>
      </w:r>
    </w:p>
    <w:p w14:paraId="2A3D3EAA" w14:textId="77777777" w:rsidR="00DC135F" w:rsidRPr="00890E8B" w:rsidRDefault="00DC135F" w:rsidP="00C57FA9">
      <w:pPr>
        <w:pStyle w:val="Akapitzlist"/>
        <w:spacing w:after="0" w:line="360" w:lineRule="auto"/>
        <w:rPr>
          <w:rFonts w:ascii="Arial" w:hAnsi="Arial" w:cs="Arial"/>
        </w:rPr>
      </w:pPr>
      <w:proofErr w:type="spellStart"/>
      <w:r w:rsidRPr="00890E8B">
        <w:rPr>
          <w:rFonts w:ascii="Arial" w:hAnsi="Arial" w:cs="Arial"/>
          <w:b/>
          <w:shd w:val="clear" w:color="auto" w:fill="FFFFFF"/>
          <w:lang w:val="en-US"/>
        </w:rPr>
        <w:t>Akademia</w:t>
      </w:r>
      <w:proofErr w:type="spellEnd"/>
      <w:r w:rsidRPr="00890E8B">
        <w:rPr>
          <w:rFonts w:ascii="Arial" w:hAnsi="Arial" w:cs="Arial"/>
          <w:b/>
          <w:shd w:val="clear" w:color="auto" w:fill="FFFFFF"/>
          <w:lang w:val="en-US"/>
        </w:rPr>
        <w:t xml:space="preserve"> </w:t>
      </w:r>
      <w:proofErr w:type="spellStart"/>
      <w:r w:rsidRPr="00890E8B">
        <w:rPr>
          <w:rFonts w:ascii="Arial" w:hAnsi="Arial" w:cs="Arial"/>
          <w:b/>
          <w:shd w:val="clear" w:color="auto" w:fill="FFFFFF"/>
          <w:lang w:val="en-US"/>
        </w:rPr>
        <w:t>Inkubatora</w:t>
      </w:r>
      <w:proofErr w:type="spellEnd"/>
      <w:r w:rsidRPr="00890E8B">
        <w:rPr>
          <w:rFonts w:ascii="Arial" w:hAnsi="Arial" w:cs="Arial"/>
          <w:b/>
          <w:shd w:val="clear" w:color="auto" w:fill="FFFFFF"/>
          <w:lang w:val="en-US"/>
        </w:rPr>
        <w:t xml:space="preserve"> Big Data</w:t>
      </w:r>
    </w:p>
    <w:p w14:paraId="0A99CBBD" w14:textId="77777777" w:rsidR="00244A03" w:rsidRDefault="00244A03" w:rsidP="00C57FA9">
      <w:pPr>
        <w:pStyle w:val="Akapitzlist"/>
        <w:numPr>
          <w:ilvl w:val="0"/>
          <w:numId w:val="1"/>
        </w:numPr>
        <w:spacing w:after="0" w:line="360" w:lineRule="auto"/>
        <w:ind w:hanging="357"/>
        <w:rPr>
          <w:rFonts w:ascii="Times New Roman" w:hAnsi="Times New Roman" w:cs="Times New Roman"/>
          <w:sz w:val="24"/>
          <w:szCs w:val="24"/>
        </w:rPr>
      </w:pPr>
      <w:r>
        <w:rPr>
          <w:rFonts w:ascii="Times New Roman" w:hAnsi="Times New Roman" w:cs="Times New Roman"/>
          <w:sz w:val="24"/>
          <w:szCs w:val="24"/>
        </w:rPr>
        <w:t>JĘZYK WYKŁADOWY</w:t>
      </w:r>
    </w:p>
    <w:p w14:paraId="4929CC2E" w14:textId="77777777" w:rsidR="00DC135F" w:rsidRPr="00750D9F" w:rsidRDefault="00DC135F" w:rsidP="00C57FA9">
      <w:pPr>
        <w:pStyle w:val="Akapitzlist"/>
        <w:spacing w:after="0" w:line="360" w:lineRule="auto"/>
        <w:rPr>
          <w:rFonts w:ascii="Arial" w:hAnsi="Arial" w:cs="Arial"/>
          <w:b/>
        </w:rPr>
      </w:pPr>
      <w:r w:rsidRPr="00750D9F">
        <w:rPr>
          <w:rFonts w:ascii="Arial" w:hAnsi="Arial" w:cs="Arial"/>
          <w:b/>
        </w:rPr>
        <w:t>angielski</w:t>
      </w:r>
    </w:p>
    <w:p w14:paraId="638AD53A" w14:textId="77777777" w:rsidR="00E810CC" w:rsidRDefault="00E810CC" w:rsidP="00C57FA9">
      <w:pPr>
        <w:pStyle w:val="Akapitzlist"/>
        <w:numPr>
          <w:ilvl w:val="0"/>
          <w:numId w:val="1"/>
        </w:numPr>
        <w:spacing w:after="0" w:line="360" w:lineRule="auto"/>
        <w:ind w:hanging="357"/>
        <w:rPr>
          <w:rFonts w:ascii="Times New Roman" w:hAnsi="Times New Roman" w:cs="Times New Roman"/>
          <w:sz w:val="24"/>
          <w:szCs w:val="24"/>
        </w:rPr>
      </w:pPr>
      <w:r>
        <w:rPr>
          <w:rFonts w:ascii="Times New Roman" w:hAnsi="Times New Roman" w:cs="Times New Roman"/>
          <w:sz w:val="24"/>
          <w:szCs w:val="24"/>
        </w:rPr>
        <w:t>NAZWA W JĘZYKU WYKŁADOWYM</w:t>
      </w:r>
    </w:p>
    <w:p w14:paraId="60230E13" w14:textId="77777777" w:rsidR="00DC135F" w:rsidRPr="00DC135F" w:rsidRDefault="00DC135F" w:rsidP="00C57FA9">
      <w:pPr>
        <w:pStyle w:val="Akapitzlist"/>
        <w:spacing w:after="0" w:line="360" w:lineRule="auto"/>
        <w:rPr>
          <w:rFonts w:ascii="Arial" w:hAnsi="Arial" w:cs="Arial"/>
          <w:b/>
          <w:lang w:val="en-US"/>
        </w:rPr>
      </w:pPr>
      <w:r w:rsidRPr="00DC135F">
        <w:rPr>
          <w:rFonts w:ascii="Arial" w:hAnsi="Arial" w:cs="Arial"/>
          <w:b/>
          <w:shd w:val="clear" w:color="auto" w:fill="FFFFFF"/>
          <w:lang w:val="en-US"/>
        </w:rPr>
        <w:t>Academy of Big Data Incubator</w:t>
      </w:r>
    </w:p>
    <w:p w14:paraId="3BDFE058" w14:textId="77777777" w:rsidR="007C4C1C" w:rsidRDefault="007C4C1C" w:rsidP="00C57FA9">
      <w:pPr>
        <w:pStyle w:val="Akapitzlist"/>
        <w:numPr>
          <w:ilvl w:val="0"/>
          <w:numId w:val="1"/>
        </w:numPr>
        <w:spacing w:after="0" w:line="360" w:lineRule="auto"/>
        <w:ind w:hanging="357"/>
        <w:rPr>
          <w:rFonts w:ascii="Times New Roman" w:hAnsi="Times New Roman" w:cs="Times New Roman"/>
          <w:sz w:val="24"/>
          <w:szCs w:val="24"/>
        </w:rPr>
      </w:pPr>
      <w:r>
        <w:rPr>
          <w:rFonts w:ascii="Times New Roman" w:hAnsi="Times New Roman" w:cs="Times New Roman"/>
          <w:sz w:val="24"/>
          <w:szCs w:val="24"/>
        </w:rPr>
        <w:t xml:space="preserve">MIEJSCE </w:t>
      </w:r>
    </w:p>
    <w:p w14:paraId="16AE69F6" w14:textId="77777777" w:rsidR="006234B3" w:rsidRPr="00034F21" w:rsidRDefault="006234B3" w:rsidP="006234B3">
      <w:pPr>
        <w:pStyle w:val="Akapitzlist"/>
        <w:spacing w:after="0" w:line="360" w:lineRule="auto"/>
        <w:rPr>
          <w:rFonts w:ascii="Times New Roman" w:hAnsi="Times New Roman" w:cs="Times New Roman"/>
          <w:sz w:val="24"/>
          <w:szCs w:val="24"/>
        </w:rPr>
      </w:pPr>
      <w:r>
        <w:rPr>
          <w:rFonts w:ascii="Arial" w:hAnsi="Arial" w:cs="Arial"/>
          <w:b/>
        </w:rPr>
        <w:t>ul. Bednarska 2/4, 00-310 Warszawa</w:t>
      </w:r>
    </w:p>
    <w:p w14:paraId="3C23BB9D" w14:textId="77777777" w:rsidR="00244A03" w:rsidRDefault="00244A03" w:rsidP="00C57FA9">
      <w:pPr>
        <w:pStyle w:val="Akapitzlist"/>
        <w:numPr>
          <w:ilvl w:val="0"/>
          <w:numId w:val="1"/>
        </w:numPr>
        <w:spacing w:after="0" w:line="360" w:lineRule="auto"/>
        <w:ind w:hanging="357"/>
        <w:rPr>
          <w:rFonts w:ascii="Times New Roman" w:hAnsi="Times New Roman" w:cs="Times New Roman"/>
          <w:sz w:val="24"/>
          <w:szCs w:val="24"/>
        </w:rPr>
      </w:pPr>
      <w:r w:rsidRPr="00034F21">
        <w:rPr>
          <w:rFonts w:ascii="Times New Roman" w:hAnsi="Times New Roman" w:cs="Times New Roman"/>
          <w:sz w:val="24"/>
          <w:szCs w:val="24"/>
        </w:rPr>
        <w:t>JEDNOSTKA PROWADZĄCA SZKOŁĘ LETNIĄ</w:t>
      </w:r>
    </w:p>
    <w:p w14:paraId="41E1472F" w14:textId="77777777" w:rsidR="00DC135F" w:rsidRPr="00DC135F" w:rsidRDefault="00DC135F" w:rsidP="00C57FA9">
      <w:pPr>
        <w:pStyle w:val="Akapitzlist"/>
        <w:widowControl w:val="0"/>
        <w:autoSpaceDE w:val="0"/>
        <w:autoSpaceDN w:val="0"/>
        <w:adjustRightInd w:val="0"/>
        <w:spacing w:after="0" w:line="360" w:lineRule="auto"/>
        <w:rPr>
          <w:rFonts w:ascii="Arial" w:hAnsi="Arial" w:cs="Arial"/>
          <w:b/>
        </w:rPr>
      </w:pPr>
      <w:r w:rsidRPr="00DC135F">
        <w:rPr>
          <w:rFonts w:ascii="Arial" w:hAnsi="Arial" w:cs="Arial"/>
          <w:b/>
        </w:rPr>
        <w:t>Wydział Dziennikarstwa, Informacji i Bibliologii Uniwersytetu Warszawskiego</w:t>
      </w:r>
    </w:p>
    <w:p w14:paraId="7A74A50C" w14:textId="77777777" w:rsidR="00244A03" w:rsidRDefault="00244A03" w:rsidP="00C57FA9">
      <w:pPr>
        <w:pStyle w:val="Akapitzlist"/>
        <w:numPr>
          <w:ilvl w:val="0"/>
          <w:numId w:val="1"/>
        </w:numPr>
        <w:spacing w:after="0" w:line="360" w:lineRule="auto"/>
        <w:ind w:hanging="357"/>
        <w:rPr>
          <w:rFonts w:ascii="Times New Roman" w:hAnsi="Times New Roman" w:cs="Times New Roman"/>
          <w:sz w:val="24"/>
          <w:szCs w:val="24"/>
        </w:rPr>
      </w:pPr>
      <w:r w:rsidRPr="00034F21">
        <w:rPr>
          <w:rFonts w:ascii="Times New Roman" w:hAnsi="Times New Roman" w:cs="Times New Roman"/>
          <w:sz w:val="24"/>
          <w:szCs w:val="24"/>
        </w:rPr>
        <w:t xml:space="preserve">CELE KSZTAŁCENIA </w:t>
      </w:r>
    </w:p>
    <w:p w14:paraId="67ECA86E" w14:textId="77777777" w:rsidR="008778A4" w:rsidRDefault="00F65279" w:rsidP="008778A4">
      <w:pPr>
        <w:pStyle w:val="Akapitzlist"/>
        <w:spacing w:line="360" w:lineRule="auto"/>
        <w:jc w:val="both"/>
        <w:rPr>
          <w:rFonts w:ascii="Arial" w:hAnsi="Arial" w:cs="Arial"/>
        </w:rPr>
      </w:pPr>
      <w:r>
        <w:rPr>
          <w:rFonts w:ascii="Arial" w:hAnsi="Arial" w:cs="Arial"/>
        </w:rPr>
        <w:t xml:space="preserve">Celem </w:t>
      </w:r>
      <w:r w:rsidR="002B44D6">
        <w:rPr>
          <w:rFonts w:ascii="Arial" w:hAnsi="Arial" w:cs="Arial"/>
        </w:rPr>
        <w:t>szkoły</w:t>
      </w:r>
      <w:r>
        <w:rPr>
          <w:rFonts w:ascii="Arial" w:hAnsi="Arial" w:cs="Arial"/>
        </w:rPr>
        <w:t xml:space="preserve"> jest przygotowanie studentów do </w:t>
      </w:r>
      <w:r w:rsidR="00DA47F6">
        <w:rPr>
          <w:rFonts w:ascii="Arial" w:hAnsi="Arial" w:cs="Arial"/>
        </w:rPr>
        <w:t xml:space="preserve">zmieniających się </w:t>
      </w:r>
      <w:r>
        <w:rPr>
          <w:rFonts w:ascii="Arial" w:hAnsi="Arial" w:cs="Arial"/>
        </w:rPr>
        <w:t>w</w:t>
      </w:r>
      <w:r w:rsidR="008778A4" w:rsidRPr="008778A4">
        <w:rPr>
          <w:rFonts w:ascii="Arial" w:hAnsi="Arial" w:cs="Arial"/>
        </w:rPr>
        <w:t>arunków</w:t>
      </w:r>
      <w:r>
        <w:rPr>
          <w:rFonts w:ascii="Arial" w:hAnsi="Arial" w:cs="Arial"/>
        </w:rPr>
        <w:t xml:space="preserve"> i wymagań </w:t>
      </w:r>
      <w:r w:rsidR="004D1600" w:rsidRPr="008778A4">
        <w:rPr>
          <w:rFonts w:ascii="Arial" w:hAnsi="Arial" w:cs="Arial"/>
        </w:rPr>
        <w:t xml:space="preserve">w zakresie </w:t>
      </w:r>
      <w:r>
        <w:rPr>
          <w:rFonts w:ascii="Arial" w:hAnsi="Arial" w:cs="Arial"/>
        </w:rPr>
        <w:t xml:space="preserve">wiedzy i umiejętności </w:t>
      </w:r>
      <w:r w:rsidR="008778A4" w:rsidRPr="008778A4">
        <w:rPr>
          <w:rFonts w:ascii="Arial" w:hAnsi="Arial" w:cs="Arial"/>
        </w:rPr>
        <w:t xml:space="preserve">pozyskiwania, organizacji, przetwarzania, analizy i wizualizacji dużych zbiorów danych. </w:t>
      </w:r>
      <w:r w:rsidR="008706CB">
        <w:rPr>
          <w:rFonts w:ascii="Arial" w:hAnsi="Arial" w:cs="Arial"/>
        </w:rPr>
        <w:t xml:space="preserve">Tematyka </w:t>
      </w:r>
      <w:r w:rsidR="002B44D6">
        <w:rPr>
          <w:rFonts w:ascii="Arial" w:hAnsi="Arial" w:cs="Arial"/>
        </w:rPr>
        <w:t>zajęć</w:t>
      </w:r>
      <w:r w:rsidR="008706CB">
        <w:rPr>
          <w:rFonts w:ascii="Arial" w:hAnsi="Arial" w:cs="Arial"/>
        </w:rPr>
        <w:t xml:space="preserve"> o</w:t>
      </w:r>
      <w:r w:rsidR="008778A4" w:rsidRPr="008778A4">
        <w:rPr>
          <w:rFonts w:ascii="Arial" w:hAnsi="Arial" w:cs="Arial"/>
        </w:rPr>
        <w:t xml:space="preserve">dpowiada potrzebom rynku pracy, wspiera podjęcie wyzwań zawodowych związanych z szeroko pojętą dziedziną identyfikowania zasobów, ich zarządzaniem, przetwarzaniem i wizualizacją wyników przeprowadzanych analiz. </w:t>
      </w:r>
    </w:p>
    <w:p w14:paraId="7D067387" w14:textId="77777777" w:rsidR="00703B2B" w:rsidRDefault="00FA3E23" w:rsidP="00FA3E23">
      <w:pPr>
        <w:pStyle w:val="Akapitzlist"/>
        <w:spacing w:line="360" w:lineRule="auto"/>
        <w:jc w:val="both"/>
        <w:rPr>
          <w:rFonts w:ascii="Arial" w:hAnsi="Arial" w:cs="Arial"/>
        </w:rPr>
      </w:pPr>
      <w:r>
        <w:rPr>
          <w:rFonts w:ascii="Arial" w:hAnsi="Arial" w:cs="Arial"/>
        </w:rPr>
        <w:t xml:space="preserve">W ramach zajęć student zdobywa umiejętności identyfikacji i kolekcjonowania materiałów źródłowych. Poznaje </w:t>
      </w:r>
      <w:r w:rsidR="00C75787">
        <w:rPr>
          <w:rFonts w:ascii="Arial" w:hAnsi="Arial" w:cs="Arial"/>
        </w:rPr>
        <w:t xml:space="preserve">zaawansowane </w:t>
      </w:r>
      <w:r>
        <w:rPr>
          <w:rFonts w:ascii="Arial" w:hAnsi="Arial" w:cs="Arial"/>
        </w:rPr>
        <w:t xml:space="preserve">narzędzia obróbki statystycznej, analizy danych historycznych, bieżących i predykcji. Uczy się </w:t>
      </w:r>
      <w:r w:rsidR="00AD4190">
        <w:rPr>
          <w:rFonts w:ascii="Arial" w:hAnsi="Arial" w:cs="Arial"/>
        </w:rPr>
        <w:t>w pogłębionym</w:t>
      </w:r>
      <w:r w:rsidR="00C75787">
        <w:rPr>
          <w:rFonts w:ascii="Arial" w:hAnsi="Arial" w:cs="Arial"/>
        </w:rPr>
        <w:t xml:space="preserve"> stopniu </w:t>
      </w:r>
      <w:r>
        <w:rPr>
          <w:rFonts w:ascii="Arial" w:hAnsi="Arial" w:cs="Arial"/>
        </w:rPr>
        <w:t>stosować systemy wizualizacji, wnioskowania i interpretacji uzyskanych wyników</w:t>
      </w:r>
      <w:r w:rsidR="00703B2B">
        <w:rPr>
          <w:rFonts w:ascii="Arial" w:hAnsi="Arial" w:cs="Arial"/>
        </w:rPr>
        <w:t>.</w:t>
      </w:r>
    </w:p>
    <w:p w14:paraId="7B8AEDA3" w14:textId="77777777" w:rsidR="00FA3E23" w:rsidRPr="008778A4" w:rsidRDefault="00703B2B" w:rsidP="00FA3E23">
      <w:pPr>
        <w:pStyle w:val="Akapitzlist"/>
        <w:spacing w:line="360" w:lineRule="auto"/>
        <w:jc w:val="both"/>
        <w:rPr>
          <w:rFonts w:ascii="Arial" w:hAnsi="Arial" w:cs="Arial"/>
        </w:rPr>
      </w:pPr>
      <w:r>
        <w:rPr>
          <w:rFonts w:ascii="Arial" w:hAnsi="Arial" w:cs="Arial"/>
        </w:rPr>
        <w:t>Uczestnictwo w warsztatach i zajęciach</w:t>
      </w:r>
      <w:r w:rsidR="00C13B67">
        <w:rPr>
          <w:rFonts w:ascii="Arial" w:hAnsi="Arial" w:cs="Arial"/>
        </w:rPr>
        <w:t xml:space="preserve"> projektowych, podczas których student opracowuje koncepcję </w:t>
      </w:r>
      <w:r w:rsidR="00F77269">
        <w:rPr>
          <w:rFonts w:ascii="Arial" w:hAnsi="Arial" w:cs="Arial"/>
        </w:rPr>
        <w:t>i wdrożenie</w:t>
      </w:r>
      <w:r w:rsidR="00C13B67">
        <w:rPr>
          <w:rFonts w:ascii="Arial" w:hAnsi="Arial" w:cs="Arial"/>
        </w:rPr>
        <w:t xml:space="preserve"> własnego projektu </w:t>
      </w:r>
      <w:r w:rsidR="00711E82">
        <w:rPr>
          <w:rFonts w:ascii="Arial" w:hAnsi="Arial" w:cs="Arial"/>
        </w:rPr>
        <w:t xml:space="preserve">analizy dużych zbiorów danych, ma na </w:t>
      </w:r>
      <w:r>
        <w:rPr>
          <w:rFonts w:ascii="Arial" w:hAnsi="Arial" w:cs="Arial"/>
        </w:rPr>
        <w:t xml:space="preserve">celu </w:t>
      </w:r>
      <w:r w:rsidR="00711E82">
        <w:rPr>
          <w:rFonts w:ascii="Arial" w:hAnsi="Arial" w:cs="Arial"/>
        </w:rPr>
        <w:t>przygotowanie</w:t>
      </w:r>
      <w:r w:rsidR="008C020A">
        <w:rPr>
          <w:rFonts w:ascii="Arial" w:hAnsi="Arial" w:cs="Arial"/>
        </w:rPr>
        <w:t xml:space="preserve"> studenta</w:t>
      </w:r>
      <w:r w:rsidR="001618BD">
        <w:rPr>
          <w:rFonts w:ascii="Arial" w:hAnsi="Arial" w:cs="Arial"/>
        </w:rPr>
        <w:t xml:space="preserve"> do </w:t>
      </w:r>
      <w:r w:rsidR="00C13B67">
        <w:rPr>
          <w:rFonts w:ascii="Arial" w:hAnsi="Arial" w:cs="Arial"/>
        </w:rPr>
        <w:t xml:space="preserve">rozwiązywania </w:t>
      </w:r>
      <w:r w:rsidR="00F77269">
        <w:rPr>
          <w:rFonts w:ascii="Arial" w:hAnsi="Arial" w:cs="Arial"/>
        </w:rPr>
        <w:t xml:space="preserve">złożonych </w:t>
      </w:r>
      <w:r w:rsidR="00BC77A2">
        <w:rPr>
          <w:rFonts w:ascii="Arial" w:hAnsi="Arial" w:cs="Arial"/>
        </w:rPr>
        <w:t xml:space="preserve">rzeczywistych </w:t>
      </w:r>
      <w:r w:rsidR="00F77269">
        <w:rPr>
          <w:rFonts w:ascii="Arial" w:hAnsi="Arial" w:cs="Arial"/>
        </w:rPr>
        <w:t>problemów za pomocą właściwego doboru źródeł informacji, metod i narzędzi analizy danych oraz wizualizacji i interpretacji uzyskanych wyników.</w:t>
      </w:r>
    </w:p>
    <w:p w14:paraId="1BCB8020" w14:textId="77777777" w:rsidR="00703B2B" w:rsidRDefault="00703B2B" w:rsidP="006A7C8F">
      <w:pPr>
        <w:pStyle w:val="Akapitzlist"/>
        <w:spacing w:after="0" w:line="360" w:lineRule="auto"/>
        <w:rPr>
          <w:rFonts w:ascii="Times New Roman" w:hAnsi="Times New Roman" w:cs="Times New Roman"/>
          <w:sz w:val="24"/>
          <w:szCs w:val="24"/>
        </w:rPr>
      </w:pPr>
    </w:p>
    <w:p w14:paraId="68FF137B" w14:textId="77777777" w:rsidR="00FC3AAE" w:rsidRDefault="00FC3AAE" w:rsidP="006A7C8F">
      <w:pPr>
        <w:pStyle w:val="Akapitzlist"/>
        <w:spacing w:after="0" w:line="360" w:lineRule="auto"/>
        <w:rPr>
          <w:rFonts w:ascii="Times New Roman" w:hAnsi="Times New Roman" w:cs="Times New Roman"/>
          <w:sz w:val="24"/>
          <w:szCs w:val="24"/>
        </w:rPr>
      </w:pPr>
    </w:p>
    <w:p w14:paraId="1C9B36F1" w14:textId="77777777" w:rsidR="00FC3AAE" w:rsidRDefault="00FC3AAE" w:rsidP="006A7C8F">
      <w:pPr>
        <w:pStyle w:val="Akapitzlist"/>
        <w:spacing w:after="0" w:line="360" w:lineRule="auto"/>
        <w:rPr>
          <w:rFonts w:ascii="Times New Roman" w:hAnsi="Times New Roman" w:cs="Times New Roman"/>
          <w:sz w:val="24"/>
          <w:szCs w:val="24"/>
        </w:rPr>
      </w:pPr>
    </w:p>
    <w:p w14:paraId="09978C8D" w14:textId="77777777" w:rsidR="00AC6DC3" w:rsidRDefault="00AC6DC3" w:rsidP="006A7C8F">
      <w:pPr>
        <w:pStyle w:val="Akapitzlist"/>
        <w:spacing w:after="0" w:line="360" w:lineRule="auto"/>
        <w:rPr>
          <w:rFonts w:ascii="Times New Roman" w:hAnsi="Times New Roman" w:cs="Times New Roman"/>
          <w:sz w:val="24"/>
          <w:szCs w:val="24"/>
        </w:rPr>
      </w:pPr>
    </w:p>
    <w:p w14:paraId="15F7BE43" w14:textId="77777777" w:rsidR="00AC6DC3" w:rsidRPr="00034F21" w:rsidRDefault="00AC6DC3" w:rsidP="006A7C8F">
      <w:pPr>
        <w:pStyle w:val="Akapitzlist"/>
        <w:spacing w:after="0" w:line="360" w:lineRule="auto"/>
        <w:rPr>
          <w:rFonts w:ascii="Times New Roman" w:hAnsi="Times New Roman" w:cs="Times New Roman"/>
          <w:sz w:val="24"/>
          <w:szCs w:val="24"/>
        </w:rPr>
      </w:pPr>
    </w:p>
    <w:p w14:paraId="5C4ADD4A" w14:textId="77777777" w:rsidR="00244A03" w:rsidRDefault="00244A03" w:rsidP="00C57FA9">
      <w:pPr>
        <w:pStyle w:val="Akapitzlist"/>
        <w:numPr>
          <w:ilvl w:val="0"/>
          <w:numId w:val="1"/>
        </w:numPr>
        <w:spacing w:after="0" w:line="360" w:lineRule="auto"/>
        <w:ind w:hanging="357"/>
        <w:rPr>
          <w:rFonts w:ascii="Times New Roman" w:hAnsi="Times New Roman" w:cs="Times New Roman"/>
          <w:sz w:val="24"/>
          <w:szCs w:val="24"/>
        </w:rPr>
      </w:pPr>
      <w:r w:rsidRPr="00034F21">
        <w:rPr>
          <w:rFonts w:ascii="Times New Roman" w:hAnsi="Times New Roman" w:cs="Times New Roman"/>
          <w:sz w:val="24"/>
          <w:szCs w:val="24"/>
        </w:rPr>
        <w:lastRenderedPageBreak/>
        <w:t>EFEKTY KSZTAŁCENIA DLA SZKOŁY LETNIEJ</w:t>
      </w:r>
    </w:p>
    <w:p w14:paraId="3F184EA1" w14:textId="77777777" w:rsidR="00AF24D8" w:rsidRDefault="00AF24D8" w:rsidP="00AF24D8">
      <w:pPr>
        <w:spacing w:after="0" w:line="360" w:lineRule="auto"/>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6348"/>
        <w:gridCol w:w="2606"/>
      </w:tblGrid>
      <w:tr w:rsidR="00AF24D8" w:rsidRPr="00EF77C4" w14:paraId="073F95B0" w14:textId="77777777" w:rsidTr="008778A4">
        <w:tc>
          <w:tcPr>
            <w:tcW w:w="6348" w:type="dxa"/>
          </w:tcPr>
          <w:p w14:paraId="228D3BCD" w14:textId="77777777" w:rsidR="00AF24D8" w:rsidRDefault="00AF24D8" w:rsidP="002C0723">
            <w:pPr>
              <w:spacing w:line="276" w:lineRule="auto"/>
              <w:jc w:val="center"/>
              <w:rPr>
                <w:rFonts w:ascii="Times New Roman" w:eastAsia="Times New Roman" w:hAnsi="Times New Roman" w:cs="Times New Roman"/>
                <w:b/>
                <w:color w:val="000000"/>
                <w:sz w:val="24"/>
                <w:szCs w:val="24"/>
              </w:rPr>
            </w:pPr>
          </w:p>
          <w:p w14:paraId="1F3BDBA0" w14:textId="77777777" w:rsidR="00AF24D8" w:rsidRPr="00EF77C4" w:rsidRDefault="00AF24D8" w:rsidP="002C0723">
            <w:pPr>
              <w:spacing w:line="276" w:lineRule="auto"/>
              <w:jc w:val="center"/>
              <w:rPr>
                <w:rFonts w:ascii="Times New Roman" w:eastAsia="Times New Roman" w:hAnsi="Times New Roman" w:cs="Times New Roman"/>
                <w:b/>
                <w:color w:val="000000"/>
                <w:sz w:val="24"/>
                <w:szCs w:val="24"/>
              </w:rPr>
            </w:pPr>
            <w:r w:rsidRPr="00EF77C4">
              <w:rPr>
                <w:rFonts w:ascii="Times New Roman" w:eastAsia="Times New Roman" w:hAnsi="Times New Roman" w:cs="Times New Roman"/>
                <w:b/>
                <w:color w:val="000000"/>
                <w:sz w:val="24"/>
                <w:szCs w:val="24"/>
              </w:rPr>
              <w:t>Efekty kształcenia</w:t>
            </w:r>
          </w:p>
        </w:tc>
        <w:tc>
          <w:tcPr>
            <w:tcW w:w="2606" w:type="dxa"/>
          </w:tcPr>
          <w:p w14:paraId="56654CC9" w14:textId="77777777" w:rsidR="00AF24D8" w:rsidRPr="00EF77C4" w:rsidRDefault="00AF24D8" w:rsidP="002C0723">
            <w:pPr>
              <w:spacing w:line="276" w:lineRule="auto"/>
              <w:jc w:val="center"/>
              <w:rPr>
                <w:rFonts w:ascii="Times New Roman" w:eastAsia="Times New Roman" w:hAnsi="Times New Roman" w:cs="Times New Roman"/>
                <w:b/>
                <w:color w:val="000000"/>
                <w:sz w:val="24"/>
                <w:szCs w:val="24"/>
              </w:rPr>
            </w:pPr>
            <w:r w:rsidRPr="00EF77C4">
              <w:rPr>
                <w:rFonts w:ascii="Times New Roman" w:eastAsia="Times New Roman" w:hAnsi="Times New Roman" w:cs="Times New Roman"/>
                <w:b/>
                <w:color w:val="000000"/>
                <w:sz w:val="24"/>
                <w:szCs w:val="24"/>
              </w:rPr>
              <w:t>Odniesienie do charakterystyk drugiego stopnia PRK</w:t>
            </w:r>
          </w:p>
        </w:tc>
      </w:tr>
      <w:tr w:rsidR="00AF24D8" w:rsidRPr="00EF77C4" w14:paraId="4C527621" w14:textId="77777777" w:rsidTr="008778A4">
        <w:tc>
          <w:tcPr>
            <w:tcW w:w="8954" w:type="dxa"/>
            <w:gridSpan w:val="2"/>
          </w:tcPr>
          <w:p w14:paraId="2D5E2C2C" w14:textId="77777777" w:rsidR="00AF24D8" w:rsidRDefault="00AF24D8" w:rsidP="002C0723">
            <w:pPr>
              <w:spacing w:line="276" w:lineRule="auto"/>
              <w:jc w:val="center"/>
              <w:rPr>
                <w:rFonts w:ascii="Times New Roman" w:eastAsia="Times New Roman" w:hAnsi="Times New Roman" w:cs="Times New Roman"/>
                <w:b/>
                <w:color w:val="000000"/>
                <w:sz w:val="24"/>
                <w:szCs w:val="24"/>
              </w:rPr>
            </w:pPr>
          </w:p>
          <w:p w14:paraId="10D16669" w14:textId="77777777" w:rsidR="00AF24D8" w:rsidRPr="00EF77C4" w:rsidRDefault="00AF24D8" w:rsidP="002C0723">
            <w:pPr>
              <w:spacing w:line="276" w:lineRule="auto"/>
              <w:jc w:val="center"/>
              <w:rPr>
                <w:rFonts w:ascii="Times New Roman" w:eastAsia="Times New Roman" w:hAnsi="Times New Roman" w:cs="Times New Roman"/>
                <w:b/>
                <w:color w:val="000000"/>
                <w:sz w:val="24"/>
                <w:szCs w:val="24"/>
              </w:rPr>
            </w:pPr>
            <w:r w:rsidRPr="00EF77C4">
              <w:rPr>
                <w:rFonts w:ascii="Times New Roman" w:eastAsia="Times New Roman" w:hAnsi="Times New Roman" w:cs="Times New Roman"/>
                <w:b/>
                <w:color w:val="000000"/>
                <w:sz w:val="24"/>
                <w:szCs w:val="24"/>
              </w:rPr>
              <w:t>WIEDZA</w:t>
            </w:r>
          </w:p>
        </w:tc>
      </w:tr>
      <w:tr w:rsidR="00AF24D8" w14:paraId="6A7734A5" w14:textId="77777777" w:rsidTr="008778A4">
        <w:tc>
          <w:tcPr>
            <w:tcW w:w="8954" w:type="dxa"/>
            <w:gridSpan w:val="2"/>
          </w:tcPr>
          <w:p w14:paraId="128A9B5F" w14:textId="77777777" w:rsidR="00AF24D8" w:rsidRDefault="00AF24D8" w:rsidP="002C072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Student/Studentka</w:t>
            </w:r>
            <w:r w:rsidRPr="002B5220">
              <w:rPr>
                <w:rFonts w:ascii="Times New Roman" w:eastAsia="Times New Roman" w:hAnsi="Times New Roman" w:cs="Times New Roman"/>
                <w:sz w:val="24"/>
                <w:szCs w:val="24"/>
              </w:rPr>
              <w:t xml:space="preserve"> po ukończeniu szkoły:</w:t>
            </w:r>
          </w:p>
        </w:tc>
      </w:tr>
      <w:tr w:rsidR="00AF24D8" w14:paraId="131AE2A3" w14:textId="77777777" w:rsidTr="00006590">
        <w:tc>
          <w:tcPr>
            <w:tcW w:w="6348" w:type="dxa"/>
          </w:tcPr>
          <w:p w14:paraId="7A2B936D" w14:textId="77777777" w:rsidR="00AF24D8" w:rsidRPr="008B2A73" w:rsidRDefault="001618BD" w:rsidP="00FE18D9">
            <w:pPr>
              <w:pStyle w:val="Akapitzlist"/>
              <w:numPr>
                <w:ilvl w:val="0"/>
                <w:numId w:val="8"/>
              </w:numPr>
              <w:spacing w:line="360" w:lineRule="auto"/>
              <w:ind w:left="346" w:hanging="283"/>
              <w:jc w:val="both"/>
              <w:rPr>
                <w:rFonts w:ascii="Times New Roman" w:eastAsia="Times New Roman" w:hAnsi="Times New Roman" w:cs="Times New Roman"/>
                <w:color w:val="000000"/>
                <w:sz w:val="24"/>
                <w:szCs w:val="24"/>
              </w:rPr>
            </w:pPr>
            <w:r w:rsidRPr="008B2A73">
              <w:rPr>
                <w:rFonts w:ascii="Arial" w:hAnsi="Arial" w:cs="Arial"/>
              </w:rPr>
              <w:t xml:space="preserve">w </w:t>
            </w:r>
            <w:r w:rsidR="00FE18D9">
              <w:rPr>
                <w:rFonts w:ascii="Arial" w:hAnsi="Arial" w:cs="Arial"/>
              </w:rPr>
              <w:t>pogłębionym</w:t>
            </w:r>
            <w:r w:rsidRPr="008B2A73">
              <w:rPr>
                <w:rFonts w:ascii="Arial" w:hAnsi="Arial" w:cs="Arial"/>
              </w:rPr>
              <w:t xml:space="preserve"> stopniu zna</w:t>
            </w:r>
            <w:r w:rsidR="006A7C8F" w:rsidRPr="008B2A73">
              <w:rPr>
                <w:rFonts w:ascii="Arial" w:hAnsi="Arial" w:cs="Arial"/>
              </w:rPr>
              <w:t xml:space="preserve"> i </w:t>
            </w:r>
            <w:r w:rsidRPr="008B2A73">
              <w:rPr>
                <w:rFonts w:ascii="Arial" w:hAnsi="Arial" w:cs="Arial"/>
              </w:rPr>
              <w:t>umie</w:t>
            </w:r>
            <w:r w:rsidR="006A7C8F" w:rsidRPr="008B2A73">
              <w:rPr>
                <w:rFonts w:ascii="Arial" w:hAnsi="Arial" w:cs="Arial"/>
              </w:rPr>
              <w:t xml:space="preserve"> stosować zagadnienia identyfikacji źródeł i przetwarzania dużych zbiorów danych</w:t>
            </w:r>
            <w:r w:rsidR="00F37C3C">
              <w:rPr>
                <w:rFonts w:ascii="Arial" w:hAnsi="Arial" w:cs="Arial"/>
              </w:rPr>
              <w:t>,</w:t>
            </w:r>
          </w:p>
        </w:tc>
        <w:tc>
          <w:tcPr>
            <w:tcW w:w="2606" w:type="dxa"/>
            <w:vAlign w:val="center"/>
          </w:tcPr>
          <w:p w14:paraId="74C3B59B" w14:textId="528FA6ED" w:rsidR="00AF24D8" w:rsidRPr="00350A1A" w:rsidRDefault="00FE3216" w:rsidP="00006590">
            <w:pPr>
              <w:spacing w:line="276" w:lineRule="auto"/>
              <w:jc w:val="center"/>
              <w:rPr>
                <w:rFonts w:ascii="Arial" w:eastAsia="Times New Roman" w:hAnsi="Arial" w:cs="Arial"/>
                <w:color w:val="000000"/>
              </w:rPr>
            </w:pPr>
            <w:r w:rsidRPr="00350A1A">
              <w:rPr>
                <w:rFonts w:ascii="Arial" w:hAnsi="Arial" w:cs="Arial"/>
              </w:rPr>
              <w:t>P7S_WG</w:t>
            </w:r>
          </w:p>
        </w:tc>
      </w:tr>
      <w:tr w:rsidR="008B2A73" w14:paraId="6279E3BB" w14:textId="77777777" w:rsidTr="00006590">
        <w:tc>
          <w:tcPr>
            <w:tcW w:w="6348" w:type="dxa"/>
          </w:tcPr>
          <w:p w14:paraId="09754D47" w14:textId="77777777" w:rsidR="008B2A73" w:rsidRPr="008B2A73" w:rsidRDefault="008B2A73" w:rsidP="00FE18D9">
            <w:pPr>
              <w:pStyle w:val="Akapitzlist"/>
              <w:numPr>
                <w:ilvl w:val="0"/>
                <w:numId w:val="8"/>
              </w:numPr>
              <w:spacing w:line="360" w:lineRule="auto"/>
              <w:ind w:left="346" w:hanging="283"/>
              <w:jc w:val="both"/>
              <w:rPr>
                <w:rFonts w:ascii="Times New Roman" w:eastAsia="Times New Roman" w:hAnsi="Times New Roman" w:cs="Times New Roman"/>
                <w:color w:val="000000"/>
                <w:sz w:val="24"/>
                <w:szCs w:val="24"/>
              </w:rPr>
            </w:pPr>
            <w:r w:rsidRPr="008B2A73">
              <w:rPr>
                <w:rFonts w:ascii="Arial" w:hAnsi="Arial" w:cs="Arial"/>
              </w:rPr>
              <w:t xml:space="preserve">posiada pogłębioną wiedzę z zakresu metod rafinacji informacji (data </w:t>
            </w:r>
            <w:proofErr w:type="spellStart"/>
            <w:r w:rsidRPr="008B2A73">
              <w:rPr>
                <w:rFonts w:ascii="Arial" w:hAnsi="Arial" w:cs="Arial"/>
              </w:rPr>
              <w:t>mining</w:t>
            </w:r>
            <w:proofErr w:type="spellEnd"/>
            <w:r w:rsidRPr="008B2A73">
              <w:rPr>
                <w:rFonts w:ascii="Arial" w:hAnsi="Arial" w:cs="Arial"/>
              </w:rPr>
              <w:t>) i tworzenia modeli badanych zjawisk</w:t>
            </w:r>
            <w:r w:rsidR="00F37C3C">
              <w:rPr>
                <w:rFonts w:ascii="Arial" w:hAnsi="Arial" w:cs="Arial"/>
              </w:rPr>
              <w:t>,</w:t>
            </w:r>
          </w:p>
        </w:tc>
        <w:tc>
          <w:tcPr>
            <w:tcW w:w="2606" w:type="dxa"/>
            <w:vAlign w:val="center"/>
          </w:tcPr>
          <w:p w14:paraId="742249E6" w14:textId="6C03B96C" w:rsidR="008B2A73" w:rsidRPr="00350A1A" w:rsidRDefault="00FE3216" w:rsidP="00006590">
            <w:pPr>
              <w:spacing w:line="276" w:lineRule="auto"/>
              <w:jc w:val="center"/>
              <w:rPr>
                <w:rFonts w:ascii="Arial" w:eastAsia="Times New Roman" w:hAnsi="Arial" w:cs="Arial"/>
                <w:color w:val="000000"/>
              </w:rPr>
            </w:pPr>
            <w:r w:rsidRPr="00350A1A">
              <w:rPr>
                <w:rFonts w:ascii="Arial" w:hAnsi="Arial" w:cs="Arial"/>
              </w:rPr>
              <w:t>P7S_WG</w:t>
            </w:r>
          </w:p>
        </w:tc>
      </w:tr>
      <w:tr w:rsidR="00F5364F" w14:paraId="1CA2818F" w14:textId="77777777" w:rsidTr="00006590">
        <w:tc>
          <w:tcPr>
            <w:tcW w:w="6348" w:type="dxa"/>
          </w:tcPr>
          <w:p w14:paraId="79225B6A" w14:textId="77777777" w:rsidR="00F5364F" w:rsidRPr="002B5220" w:rsidRDefault="00F5364F" w:rsidP="000D79B7">
            <w:pPr>
              <w:pStyle w:val="Akapitzlist"/>
              <w:numPr>
                <w:ilvl w:val="0"/>
                <w:numId w:val="3"/>
              </w:numPr>
              <w:spacing w:line="360" w:lineRule="auto"/>
              <w:ind w:left="346" w:hanging="283"/>
              <w:jc w:val="both"/>
              <w:rPr>
                <w:rFonts w:ascii="Times New Roman" w:eastAsia="Times New Roman" w:hAnsi="Times New Roman" w:cs="Times New Roman"/>
                <w:sz w:val="24"/>
                <w:szCs w:val="24"/>
              </w:rPr>
            </w:pPr>
            <w:r w:rsidRPr="00FE18D9">
              <w:rPr>
                <w:rFonts w:ascii="Arial" w:hAnsi="Arial" w:cs="Arial"/>
              </w:rPr>
              <w:t>zna etap</w:t>
            </w:r>
            <w:r w:rsidR="000D79B7">
              <w:rPr>
                <w:rFonts w:ascii="Arial" w:hAnsi="Arial" w:cs="Arial"/>
              </w:rPr>
              <w:t xml:space="preserve">y rafinacji zasobów sieciowych i </w:t>
            </w:r>
            <w:r w:rsidRPr="00FE18D9">
              <w:rPr>
                <w:rFonts w:ascii="Arial" w:hAnsi="Arial" w:cs="Arial"/>
              </w:rPr>
              <w:t>wykorzystywane w jej ramach narzędzia</w:t>
            </w:r>
            <w:r w:rsidR="00D47BAD">
              <w:rPr>
                <w:rFonts w:ascii="Arial" w:hAnsi="Arial" w:cs="Arial"/>
              </w:rPr>
              <w:t>,</w:t>
            </w:r>
            <w:r w:rsidRPr="00FE18D9">
              <w:rPr>
                <w:rFonts w:ascii="Arial" w:hAnsi="Arial" w:cs="Arial"/>
              </w:rPr>
              <w:t xml:space="preserve"> </w:t>
            </w:r>
          </w:p>
        </w:tc>
        <w:tc>
          <w:tcPr>
            <w:tcW w:w="2606" w:type="dxa"/>
            <w:vAlign w:val="center"/>
          </w:tcPr>
          <w:p w14:paraId="3619F396" w14:textId="5C3930C7" w:rsidR="00F5364F" w:rsidRPr="00350A1A" w:rsidRDefault="00FE3216" w:rsidP="00006590">
            <w:pPr>
              <w:spacing w:line="276" w:lineRule="auto"/>
              <w:jc w:val="center"/>
              <w:rPr>
                <w:rFonts w:ascii="Arial" w:eastAsia="Times New Roman" w:hAnsi="Arial" w:cs="Arial"/>
                <w:color w:val="000000"/>
              </w:rPr>
            </w:pPr>
            <w:r w:rsidRPr="00350A1A">
              <w:rPr>
                <w:rFonts w:ascii="Arial" w:hAnsi="Arial" w:cs="Arial"/>
              </w:rPr>
              <w:t>P6S_WG</w:t>
            </w:r>
          </w:p>
        </w:tc>
      </w:tr>
      <w:tr w:rsidR="00F5364F" w14:paraId="0337E683" w14:textId="77777777" w:rsidTr="00006590">
        <w:tc>
          <w:tcPr>
            <w:tcW w:w="6348" w:type="dxa"/>
          </w:tcPr>
          <w:p w14:paraId="21510A0B" w14:textId="77777777" w:rsidR="00F5364F" w:rsidRPr="00FE18D9" w:rsidRDefault="00F5364F" w:rsidP="00F5364F">
            <w:pPr>
              <w:pStyle w:val="Akapitzlist"/>
              <w:numPr>
                <w:ilvl w:val="0"/>
                <w:numId w:val="3"/>
              </w:numPr>
              <w:spacing w:line="360" w:lineRule="auto"/>
              <w:ind w:left="346" w:hanging="283"/>
              <w:rPr>
                <w:rFonts w:ascii="Times New Roman" w:eastAsia="Times New Roman" w:hAnsi="Times New Roman" w:cs="Times New Roman"/>
                <w:sz w:val="24"/>
                <w:szCs w:val="24"/>
              </w:rPr>
            </w:pPr>
            <w:r>
              <w:rPr>
                <w:rFonts w:ascii="Arial" w:hAnsi="Arial" w:cs="Arial"/>
              </w:rPr>
              <w:t xml:space="preserve">zna zaawansowane metody </w:t>
            </w:r>
            <w:r w:rsidRPr="00B16F48">
              <w:rPr>
                <w:rFonts w:ascii="Arial" w:hAnsi="Arial" w:cs="Arial"/>
              </w:rPr>
              <w:t>standaryzacji formy (czyszczenie tekstów, konwersja obrazu oraz dźwięku na tekst) i gromadzenia danych źródłowych</w:t>
            </w:r>
            <w:r w:rsidR="00EE0A2C">
              <w:rPr>
                <w:rFonts w:ascii="Arial" w:hAnsi="Arial" w:cs="Arial"/>
              </w:rPr>
              <w:t>,</w:t>
            </w:r>
          </w:p>
        </w:tc>
        <w:tc>
          <w:tcPr>
            <w:tcW w:w="2606" w:type="dxa"/>
            <w:vAlign w:val="center"/>
          </w:tcPr>
          <w:p w14:paraId="3CFAF939" w14:textId="45257FD6" w:rsidR="00F5364F" w:rsidRPr="00350A1A" w:rsidRDefault="00FE3216" w:rsidP="00006590">
            <w:pPr>
              <w:spacing w:line="276" w:lineRule="auto"/>
              <w:jc w:val="center"/>
              <w:rPr>
                <w:rFonts w:ascii="Arial" w:eastAsia="Times New Roman" w:hAnsi="Arial" w:cs="Arial"/>
                <w:color w:val="000000"/>
              </w:rPr>
            </w:pPr>
            <w:r w:rsidRPr="00350A1A">
              <w:rPr>
                <w:rFonts w:ascii="Arial" w:hAnsi="Arial" w:cs="Arial"/>
              </w:rPr>
              <w:t>P7S_WG</w:t>
            </w:r>
          </w:p>
        </w:tc>
      </w:tr>
      <w:tr w:rsidR="007448B8" w14:paraId="2130256B" w14:textId="77777777" w:rsidTr="00006590">
        <w:tc>
          <w:tcPr>
            <w:tcW w:w="6348" w:type="dxa"/>
          </w:tcPr>
          <w:p w14:paraId="1292EB29" w14:textId="77777777" w:rsidR="007448B8" w:rsidRDefault="007448B8" w:rsidP="007448B8">
            <w:pPr>
              <w:pStyle w:val="Akapitzlist"/>
              <w:numPr>
                <w:ilvl w:val="0"/>
                <w:numId w:val="3"/>
              </w:numPr>
              <w:spacing w:line="360" w:lineRule="auto"/>
              <w:ind w:left="346" w:hanging="283"/>
              <w:rPr>
                <w:rFonts w:ascii="Arial" w:hAnsi="Arial" w:cs="Arial"/>
              </w:rPr>
            </w:pPr>
            <w:r>
              <w:rPr>
                <w:rFonts w:ascii="Arial" w:hAnsi="Arial" w:cs="Arial"/>
              </w:rPr>
              <w:t>zna</w:t>
            </w:r>
            <w:r w:rsidRPr="00EE0A2C">
              <w:rPr>
                <w:rFonts w:ascii="Arial" w:hAnsi="Arial" w:cs="Arial"/>
              </w:rPr>
              <w:t xml:space="preserve"> </w:t>
            </w:r>
            <w:r>
              <w:rPr>
                <w:rFonts w:ascii="Arial" w:hAnsi="Arial" w:cs="Arial"/>
              </w:rPr>
              <w:t xml:space="preserve">metody </w:t>
            </w:r>
            <w:r w:rsidRPr="00EE0A2C">
              <w:rPr>
                <w:rFonts w:ascii="Arial" w:hAnsi="Arial" w:cs="Arial"/>
              </w:rPr>
              <w:t>obróbki statystycznej, analizy danych histo</w:t>
            </w:r>
            <w:r>
              <w:rPr>
                <w:rFonts w:ascii="Arial" w:hAnsi="Arial" w:cs="Arial"/>
              </w:rPr>
              <w:t>r</w:t>
            </w:r>
            <w:r w:rsidR="00FA5065">
              <w:rPr>
                <w:rFonts w:ascii="Arial" w:hAnsi="Arial" w:cs="Arial"/>
              </w:rPr>
              <w:t>ycznych, bieżących i predykcji,</w:t>
            </w:r>
          </w:p>
        </w:tc>
        <w:tc>
          <w:tcPr>
            <w:tcW w:w="2606" w:type="dxa"/>
            <w:vAlign w:val="center"/>
          </w:tcPr>
          <w:p w14:paraId="295446E2" w14:textId="4AA60DC2" w:rsidR="007448B8" w:rsidRPr="00350A1A" w:rsidRDefault="00FE3216" w:rsidP="00006590">
            <w:pPr>
              <w:spacing w:line="276" w:lineRule="auto"/>
              <w:jc w:val="center"/>
              <w:rPr>
                <w:rFonts w:ascii="Arial" w:eastAsia="Times New Roman" w:hAnsi="Arial" w:cs="Arial"/>
                <w:color w:val="000000"/>
              </w:rPr>
            </w:pPr>
            <w:r w:rsidRPr="00350A1A">
              <w:rPr>
                <w:rFonts w:ascii="Arial" w:hAnsi="Arial" w:cs="Arial"/>
              </w:rPr>
              <w:t>P6S_WG</w:t>
            </w:r>
          </w:p>
        </w:tc>
      </w:tr>
      <w:tr w:rsidR="007448B8" w14:paraId="144F0FE4" w14:textId="77777777" w:rsidTr="00006590">
        <w:tc>
          <w:tcPr>
            <w:tcW w:w="6348" w:type="dxa"/>
          </w:tcPr>
          <w:p w14:paraId="4F184121" w14:textId="77777777" w:rsidR="007448B8" w:rsidRDefault="007448B8" w:rsidP="007448B8">
            <w:pPr>
              <w:pStyle w:val="Akapitzlist"/>
              <w:numPr>
                <w:ilvl w:val="0"/>
                <w:numId w:val="3"/>
              </w:numPr>
              <w:spacing w:line="360" w:lineRule="auto"/>
              <w:ind w:left="346" w:hanging="283"/>
              <w:rPr>
                <w:rFonts w:ascii="Arial" w:hAnsi="Arial" w:cs="Arial"/>
              </w:rPr>
            </w:pPr>
            <w:r>
              <w:rPr>
                <w:rFonts w:ascii="Arial" w:hAnsi="Arial" w:cs="Arial"/>
              </w:rPr>
              <w:t xml:space="preserve">posiada pogłębioną wiedzę z zakresu </w:t>
            </w:r>
            <w:r w:rsidRPr="00EE0A2C">
              <w:rPr>
                <w:rFonts w:ascii="Arial" w:hAnsi="Arial" w:cs="Arial"/>
              </w:rPr>
              <w:t>wizualizacji, wnioskowania i interpretacji uzyskanych wyników</w:t>
            </w:r>
            <w:r>
              <w:rPr>
                <w:rFonts w:ascii="Arial" w:hAnsi="Arial" w:cs="Arial"/>
              </w:rPr>
              <w:t>.</w:t>
            </w:r>
          </w:p>
        </w:tc>
        <w:tc>
          <w:tcPr>
            <w:tcW w:w="2606" w:type="dxa"/>
            <w:vAlign w:val="center"/>
          </w:tcPr>
          <w:p w14:paraId="70875EDC" w14:textId="63577A47" w:rsidR="007448B8" w:rsidRPr="00350A1A" w:rsidRDefault="00FE3216" w:rsidP="00006590">
            <w:pPr>
              <w:spacing w:line="276" w:lineRule="auto"/>
              <w:jc w:val="center"/>
              <w:rPr>
                <w:rFonts w:ascii="Arial" w:eastAsia="Times New Roman" w:hAnsi="Arial" w:cs="Arial"/>
                <w:color w:val="000000"/>
              </w:rPr>
            </w:pPr>
            <w:r w:rsidRPr="00350A1A">
              <w:rPr>
                <w:rFonts w:ascii="Arial" w:hAnsi="Arial" w:cs="Arial"/>
              </w:rPr>
              <w:t>P7S_WG</w:t>
            </w:r>
          </w:p>
        </w:tc>
      </w:tr>
      <w:tr w:rsidR="007448B8" w14:paraId="5B44B597" w14:textId="77777777" w:rsidTr="008778A4">
        <w:tc>
          <w:tcPr>
            <w:tcW w:w="8954" w:type="dxa"/>
            <w:gridSpan w:val="2"/>
          </w:tcPr>
          <w:p w14:paraId="38215BF2" w14:textId="77777777" w:rsidR="007448B8" w:rsidRDefault="007448B8" w:rsidP="007448B8">
            <w:pPr>
              <w:spacing w:line="276" w:lineRule="auto"/>
              <w:jc w:val="center"/>
              <w:rPr>
                <w:rFonts w:ascii="Times New Roman" w:eastAsia="Times New Roman" w:hAnsi="Times New Roman" w:cs="Times New Roman"/>
                <w:b/>
                <w:sz w:val="24"/>
                <w:szCs w:val="24"/>
              </w:rPr>
            </w:pPr>
          </w:p>
          <w:p w14:paraId="72D11CA4" w14:textId="77777777" w:rsidR="007448B8" w:rsidRPr="00832E66" w:rsidRDefault="007448B8" w:rsidP="007448B8">
            <w:pPr>
              <w:spacing w:line="276" w:lineRule="auto"/>
              <w:jc w:val="center"/>
              <w:rPr>
                <w:rFonts w:ascii="Times New Roman" w:eastAsia="Times New Roman" w:hAnsi="Times New Roman" w:cs="Times New Roman"/>
                <w:b/>
                <w:sz w:val="24"/>
                <w:szCs w:val="24"/>
              </w:rPr>
            </w:pPr>
            <w:r w:rsidRPr="00832E66">
              <w:rPr>
                <w:rFonts w:ascii="Times New Roman" w:eastAsia="Times New Roman" w:hAnsi="Times New Roman" w:cs="Times New Roman"/>
                <w:b/>
                <w:sz w:val="24"/>
                <w:szCs w:val="24"/>
              </w:rPr>
              <w:t>UMIEJETNOŚCI</w:t>
            </w:r>
          </w:p>
        </w:tc>
      </w:tr>
      <w:tr w:rsidR="007448B8" w14:paraId="293867A6" w14:textId="77777777" w:rsidTr="008778A4">
        <w:tc>
          <w:tcPr>
            <w:tcW w:w="8954" w:type="dxa"/>
            <w:gridSpan w:val="2"/>
          </w:tcPr>
          <w:p w14:paraId="75F73EFD" w14:textId="77777777" w:rsidR="007448B8" w:rsidRDefault="007448B8" w:rsidP="007448B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Student/Studentka</w:t>
            </w:r>
            <w:r w:rsidRPr="002B5220">
              <w:rPr>
                <w:rFonts w:ascii="Times New Roman" w:eastAsia="Times New Roman" w:hAnsi="Times New Roman" w:cs="Times New Roman"/>
                <w:sz w:val="24"/>
                <w:szCs w:val="24"/>
              </w:rPr>
              <w:t xml:space="preserve"> po ukończeniu szkoły:</w:t>
            </w:r>
          </w:p>
        </w:tc>
      </w:tr>
      <w:tr w:rsidR="00006590" w14:paraId="67A2812F" w14:textId="77777777" w:rsidTr="005D5117">
        <w:tc>
          <w:tcPr>
            <w:tcW w:w="6348" w:type="dxa"/>
          </w:tcPr>
          <w:p w14:paraId="73ED08F8" w14:textId="77777777" w:rsidR="00006590" w:rsidRPr="008B2A73" w:rsidRDefault="00006590" w:rsidP="00E264BD">
            <w:pPr>
              <w:pStyle w:val="Akapitzlist"/>
              <w:numPr>
                <w:ilvl w:val="0"/>
                <w:numId w:val="8"/>
              </w:numPr>
              <w:tabs>
                <w:tab w:val="left" w:pos="351"/>
              </w:tabs>
              <w:spacing w:line="360" w:lineRule="auto"/>
              <w:ind w:left="346" w:hanging="283"/>
              <w:jc w:val="both"/>
              <w:rPr>
                <w:rFonts w:ascii="Arial" w:hAnsi="Arial" w:cs="Arial"/>
              </w:rPr>
            </w:pPr>
            <w:r w:rsidRPr="008B2A73">
              <w:rPr>
                <w:rFonts w:ascii="Arial" w:hAnsi="Arial" w:cs="Arial"/>
              </w:rPr>
              <w:t>umie rozwiązywać złożone problemy związane z analizą dużych zasobów informacyjnych – Big Data</w:t>
            </w:r>
            <w:r>
              <w:rPr>
                <w:rFonts w:ascii="Arial" w:hAnsi="Arial" w:cs="Arial"/>
              </w:rPr>
              <w:t>,</w:t>
            </w:r>
          </w:p>
        </w:tc>
        <w:tc>
          <w:tcPr>
            <w:tcW w:w="2606" w:type="dxa"/>
            <w:vAlign w:val="center"/>
          </w:tcPr>
          <w:p w14:paraId="677DFEBD" w14:textId="2DFAE849" w:rsidR="00006590" w:rsidRPr="00350A1A" w:rsidRDefault="00C03087" w:rsidP="00006590">
            <w:pPr>
              <w:spacing w:line="276" w:lineRule="auto"/>
              <w:jc w:val="center"/>
              <w:rPr>
                <w:rFonts w:ascii="Arial" w:eastAsia="Times New Roman" w:hAnsi="Arial" w:cs="Arial"/>
                <w:color w:val="000000"/>
              </w:rPr>
            </w:pPr>
            <w:r w:rsidRPr="00E9593E">
              <w:rPr>
                <w:rFonts w:ascii="Arial" w:hAnsi="Arial" w:cs="Arial"/>
              </w:rPr>
              <w:t>P7S_UW</w:t>
            </w:r>
          </w:p>
        </w:tc>
      </w:tr>
      <w:tr w:rsidR="00B90712" w14:paraId="2BBADFD8" w14:textId="77777777" w:rsidTr="00B535C3">
        <w:tc>
          <w:tcPr>
            <w:tcW w:w="6348" w:type="dxa"/>
          </w:tcPr>
          <w:p w14:paraId="6042D0D3" w14:textId="77777777" w:rsidR="00B90712" w:rsidRPr="008B2A73" w:rsidRDefault="00B90712" w:rsidP="00B90712">
            <w:pPr>
              <w:pStyle w:val="Akapitzlist"/>
              <w:numPr>
                <w:ilvl w:val="0"/>
                <w:numId w:val="8"/>
              </w:numPr>
              <w:tabs>
                <w:tab w:val="left" w:pos="351"/>
              </w:tabs>
              <w:spacing w:line="360" w:lineRule="auto"/>
              <w:ind w:left="346" w:hanging="283"/>
              <w:jc w:val="both"/>
              <w:rPr>
                <w:rFonts w:ascii="Arial" w:hAnsi="Arial" w:cs="Arial"/>
              </w:rPr>
            </w:pPr>
            <w:r>
              <w:rPr>
                <w:rFonts w:ascii="Arial" w:hAnsi="Arial" w:cs="Arial"/>
              </w:rPr>
              <w:t xml:space="preserve">posiada umiejętność </w:t>
            </w:r>
            <w:r w:rsidRPr="00B16F48">
              <w:rPr>
                <w:rFonts w:ascii="Arial" w:hAnsi="Arial" w:cs="Arial"/>
              </w:rPr>
              <w:t>postrzegania szerokiego kontekstu prowadzonych analiz dotyczących przetwarzanych danych pochodzących z różnorodnych źródeł i występujących w formie różnorodnych typów dokumentów</w:t>
            </w:r>
            <w:r>
              <w:rPr>
                <w:rFonts w:ascii="Arial" w:hAnsi="Arial" w:cs="Arial"/>
              </w:rPr>
              <w:t>,</w:t>
            </w:r>
          </w:p>
        </w:tc>
        <w:tc>
          <w:tcPr>
            <w:tcW w:w="2606" w:type="dxa"/>
            <w:vAlign w:val="center"/>
          </w:tcPr>
          <w:p w14:paraId="7E5205F1" w14:textId="0DAE00FB" w:rsidR="00B90712" w:rsidRPr="00350A1A" w:rsidRDefault="00C03087" w:rsidP="00B90712">
            <w:pPr>
              <w:spacing w:line="276" w:lineRule="auto"/>
              <w:jc w:val="center"/>
              <w:rPr>
                <w:rFonts w:ascii="Arial" w:eastAsia="Times New Roman" w:hAnsi="Arial" w:cs="Arial"/>
                <w:color w:val="000000"/>
              </w:rPr>
            </w:pPr>
            <w:r w:rsidRPr="00E9593E">
              <w:rPr>
                <w:rFonts w:ascii="Arial" w:hAnsi="Arial" w:cs="Arial"/>
              </w:rPr>
              <w:t>P7S_UW</w:t>
            </w:r>
          </w:p>
        </w:tc>
      </w:tr>
      <w:tr w:rsidR="00B90712" w14:paraId="001B5506" w14:textId="77777777" w:rsidTr="00611BBA">
        <w:tc>
          <w:tcPr>
            <w:tcW w:w="6348" w:type="dxa"/>
          </w:tcPr>
          <w:p w14:paraId="3B2A2D86" w14:textId="77777777" w:rsidR="00B90712" w:rsidRPr="002B5220" w:rsidRDefault="00B90712" w:rsidP="00B90712">
            <w:pPr>
              <w:pStyle w:val="Akapitzlist"/>
              <w:numPr>
                <w:ilvl w:val="0"/>
                <w:numId w:val="8"/>
              </w:numPr>
              <w:spacing w:line="360" w:lineRule="auto"/>
              <w:ind w:left="346" w:hanging="283"/>
              <w:jc w:val="both"/>
              <w:rPr>
                <w:rFonts w:ascii="Times New Roman" w:eastAsia="Times New Roman" w:hAnsi="Times New Roman" w:cs="Times New Roman"/>
                <w:sz w:val="24"/>
                <w:szCs w:val="24"/>
              </w:rPr>
            </w:pPr>
            <w:r>
              <w:rPr>
                <w:rFonts w:ascii="Arial" w:hAnsi="Arial" w:cs="Arial"/>
              </w:rPr>
              <w:t>u</w:t>
            </w:r>
            <w:r w:rsidRPr="008B2A73">
              <w:rPr>
                <w:rFonts w:ascii="Arial" w:hAnsi="Arial" w:cs="Arial"/>
              </w:rPr>
              <w:t>mie klasyfikować, identyfikować i zarządzać dużymi, niespójnymi, heterogenicznymi zbiorami danych (ustrukturyzowanymi i nieustrukturyzowanymi),</w:t>
            </w:r>
          </w:p>
        </w:tc>
        <w:tc>
          <w:tcPr>
            <w:tcW w:w="2606" w:type="dxa"/>
            <w:vAlign w:val="center"/>
          </w:tcPr>
          <w:p w14:paraId="5C212F2A" w14:textId="67684318" w:rsidR="00B90712" w:rsidRPr="00350A1A" w:rsidRDefault="00C03087" w:rsidP="00B90712">
            <w:pPr>
              <w:spacing w:line="276" w:lineRule="auto"/>
              <w:jc w:val="center"/>
              <w:rPr>
                <w:rFonts w:ascii="Arial" w:eastAsia="Times New Roman" w:hAnsi="Arial" w:cs="Arial"/>
                <w:color w:val="000000"/>
              </w:rPr>
            </w:pPr>
            <w:r w:rsidRPr="00E9593E">
              <w:rPr>
                <w:rFonts w:ascii="Arial" w:hAnsi="Arial" w:cs="Arial"/>
              </w:rPr>
              <w:t>P6S_UW</w:t>
            </w:r>
          </w:p>
        </w:tc>
      </w:tr>
      <w:tr w:rsidR="00B90712" w14:paraId="7C34D8BD" w14:textId="77777777" w:rsidTr="006B5A59">
        <w:tc>
          <w:tcPr>
            <w:tcW w:w="6348" w:type="dxa"/>
          </w:tcPr>
          <w:p w14:paraId="339976D6" w14:textId="77777777" w:rsidR="00B90712" w:rsidRPr="002B5220" w:rsidRDefault="00B90712" w:rsidP="00B90712">
            <w:pPr>
              <w:pStyle w:val="Akapitzlist"/>
              <w:numPr>
                <w:ilvl w:val="0"/>
                <w:numId w:val="8"/>
              </w:numPr>
              <w:spacing w:line="360" w:lineRule="auto"/>
              <w:ind w:left="346" w:hanging="283"/>
              <w:jc w:val="both"/>
              <w:rPr>
                <w:rFonts w:ascii="Times New Roman" w:eastAsia="Times New Roman" w:hAnsi="Times New Roman" w:cs="Times New Roman"/>
                <w:sz w:val="24"/>
                <w:szCs w:val="24"/>
              </w:rPr>
            </w:pPr>
            <w:r w:rsidRPr="008B2A73">
              <w:rPr>
                <w:rFonts w:ascii="Arial" w:hAnsi="Arial" w:cs="Arial"/>
              </w:rPr>
              <w:t xml:space="preserve">posiada </w:t>
            </w:r>
            <w:r>
              <w:rPr>
                <w:rFonts w:ascii="Arial" w:hAnsi="Arial" w:cs="Arial"/>
              </w:rPr>
              <w:t xml:space="preserve">zaawansowane </w:t>
            </w:r>
            <w:r w:rsidRPr="008B2A73">
              <w:rPr>
                <w:rFonts w:ascii="Arial" w:hAnsi="Arial" w:cs="Arial"/>
              </w:rPr>
              <w:t xml:space="preserve">umiejętności przeprowadzania procesów rafinacji informacji sieciowej, </w:t>
            </w:r>
          </w:p>
        </w:tc>
        <w:tc>
          <w:tcPr>
            <w:tcW w:w="2606" w:type="dxa"/>
            <w:vAlign w:val="center"/>
          </w:tcPr>
          <w:p w14:paraId="2170B74D" w14:textId="25E2EC7A" w:rsidR="00B90712" w:rsidRPr="00350A1A" w:rsidRDefault="00C03087" w:rsidP="00B90712">
            <w:pPr>
              <w:spacing w:line="276" w:lineRule="auto"/>
              <w:jc w:val="center"/>
              <w:rPr>
                <w:rFonts w:ascii="Arial" w:eastAsia="Times New Roman" w:hAnsi="Arial" w:cs="Arial"/>
                <w:color w:val="000000"/>
              </w:rPr>
            </w:pPr>
            <w:r w:rsidRPr="00E9593E">
              <w:rPr>
                <w:rFonts w:ascii="Arial" w:hAnsi="Arial" w:cs="Arial"/>
              </w:rPr>
              <w:t>P6S_UW</w:t>
            </w:r>
          </w:p>
        </w:tc>
      </w:tr>
      <w:tr w:rsidR="00B90712" w14:paraId="6B95951B" w14:textId="77777777" w:rsidTr="004159E6">
        <w:tc>
          <w:tcPr>
            <w:tcW w:w="6348" w:type="dxa"/>
          </w:tcPr>
          <w:p w14:paraId="126BCDB6" w14:textId="77777777" w:rsidR="00B90712" w:rsidRPr="009648E0" w:rsidRDefault="00B90712" w:rsidP="00B90712">
            <w:pPr>
              <w:pStyle w:val="Akapitzlist"/>
              <w:numPr>
                <w:ilvl w:val="0"/>
                <w:numId w:val="8"/>
              </w:numPr>
              <w:spacing w:line="360" w:lineRule="auto"/>
              <w:ind w:left="346" w:hanging="283"/>
              <w:jc w:val="both"/>
              <w:rPr>
                <w:rFonts w:ascii="Arial" w:hAnsi="Arial" w:cs="Arial"/>
              </w:rPr>
            </w:pPr>
            <w:r w:rsidRPr="009648E0">
              <w:rPr>
                <w:rFonts w:ascii="Arial" w:hAnsi="Arial" w:cs="Arial"/>
              </w:rPr>
              <w:lastRenderedPageBreak/>
              <w:t xml:space="preserve">potrafi dokonać interpretacji wyników </w:t>
            </w:r>
            <w:r>
              <w:rPr>
                <w:rFonts w:ascii="Arial" w:hAnsi="Arial" w:cs="Arial"/>
              </w:rPr>
              <w:t xml:space="preserve">analizy Big Data </w:t>
            </w:r>
            <w:r w:rsidRPr="009648E0">
              <w:rPr>
                <w:rFonts w:ascii="Arial" w:hAnsi="Arial" w:cs="Arial"/>
              </w:rPr>
              <w:t>w kontekście globalnych trendów społecznych</w:t>
            </w:r>
            <w:r>
              <w:rPr>
                <w:rFonts w:ascii="Arial" w:hAnsi="Arial" w:cs="Arial"/>
              </w:rPr>
              <w:t>, gospodarczych i politycznych,</w:t>
            </w:r>
          </w:p>
        </w:tc>
        <w:tc>
          <w:tcPr>
            <w:tcW w:w="2606" w:type="dxa"/>
            <w:vAlign w:val="center"/>
          </w:tcPr>
          <w:p w14:paraId="4CBF8D1E" w14:textId="0D96C85C" w:rsidR="00B90712" w:rsidRPr="00350A1A" w:rsidRDefault="00C03087" w:rsidP="00B90712">
            <w:pPr>
              <w:spacing w:line="276" w:lineRule="auto"/>
              <w:jc w:val="center"/>
              <w:rPr>
                <w:rFonts w:ascii="Arial" w:eastAsia="Times New Roman" w:hAnsi="Arial" w:cs="Arial"/>
                <w:color w:val="000000"/>
              </w:rPr>
            </w:pPr>
            <w:r w:rsidRPr="00A2098B">
              <w:rPr>
                <w:rFonts w:ascii="Arial" w:hAnsi="Arial" w:cs="Arial"/>
              </w:rPr>
              <w:t>P7S_UW</w:t>
            </w:r>
          </w:p>
        </w:tc>
      </w:tr>
      <w:tr w:rsidR="00481E6B" w14:paraId="5928B549" w14:textId="77777777" w:rsidTr="004159E6">
        <w:tc>
          <w:tcPr>
            <w:tcW w:w="6348" w:type="dxa"/>
          </w:tcPr>
          <w:p w14:paraId="64862B83" w14:textId="77777777" w:rsidR="00481E6B" w:rsidRPr="009648E0" w:rsidRDefault="00481E6B" w:rsidP="00481E6B">
            <w:pPr>
              <w:pStyle w:val="Akapitzlist"/>
              <w:numPr>
                <w:ilvl w:val="0"/>
                <w:numId w:val="8"/>
              </w:numPr>
              <w:spacing w:line="360" w:lineRule="auto"/>
              <w:ind w:left="346" w:hanging="283"/>
              <w:jc w:val="both"/>
              <w:rPr>
                <w:rFonts w:ascii="Arial" w:hAnsi="Arial" w:cs="Arial"/>
              </w:rPr>
            </w:pPr>
            <w:r>
              <w:rPr>
                <w:rFonts w:ascii="Arial" w:hAnsi="Arial" w:cs="Arial"/>
              </w:rPr>
              <w:t>potrafi przygotować wizualizację</w:t>
            </w:r>
            <w:r w:rsidRPr="005A5C0E">
              <w:rPr>
                <w:rFonts w:ascii="Arial" w:hAnsi="Arial" w:cs="Arial"/>
              </w:rPr>
              <w:t xml:space="preserve"> pozyskanych wyników analiz w kontekście ich wykorzystania w różnych dziedzinach nauki, kultury, gospodarki i biznesu,</w:t>
            </w:r>
          </w:p>
        </w:tc>
        <w:tc>
          <w:tcPr>
            <w:tcW w:w="2606" w:type="dxa"/>
            <w:vAlign w:val="center"/>
          </w:tcPr>
          <w:p w14:paraId="0A40206D" w14:textId="6C912233" w:rsidR="00481E6B" w:rsidRPr="00350A1A" w:rsidRDefault="00C03087" w:rsidP="00481E6B">
            <w:pPr>
              <w:spacing w:line="276" w:lineRule="auto"/>
              <w:jc w:val="center"/>
              <w:rPr>
                <w:rFonts w:ascii="Arial" w:eastAsia="Times New Roman" w:hAnsi="Arial" w:cs="Arial"/>
                <w:color w:val="000000"/>
              </w:rPr>
            </w:pPr>
            <w:r w:rsidRPr="00A2098B">
              <w:rPr>
                <w:rFonts w:ascii="Arial" w:hAnsi="Arial" w:cs="Arial"/>
              </w:rPr>
              <w:t>P7S_UW</w:t>
            </w:r>
          </w:p>
        </w:tc>
      </w:tr>
      <w:tr w:rsidR="00481E6B" w14:paraId="304F7206" w14:textId="77777777" w:rsidTr="00006590">
        <w:tc>
          <w:tcPr>
            <w:tcW w:w="6348" w:type="dxa"/>
          </w:tcPr>
          <w:p w14:paraId="09BF9A7F" w14:textId="77777777" w:rsidR="00481E6B" w:rsidRPr="00FE18D9" w:rsidRDefault="00481E6B" w:rsidP="00481E6B">
            <w:pPr>
              <w:pStyle w:val="Akapitzlist"/>
              <w:numPr>
                <w:ilvl w:val="0"/>
                <w:numId w:val="8"/>
              </w:numPr>
              <w:spacing w:line="360" w:lineRule="auto"/>
              <w:ind w:left="346" w:hanging="283"/>
              <w:jc w:val="both"/>
              <w:rPr>
                <w:rFonts w:ascii="Arial" w:hAnsi="Arial" w:cs="Arial"/>
              </w:rPr>
            </w:pPr>
            <w:r>
              <w:rPr>
                <w:rFonts w:ascii="Arial" w:hAnsi="Arial" w:cs="Arial"/>
              </w:rPr>
              <w:t>potrafi samodzielnie sformułować problemy badawcze z zakresu analizy dużych zbiorów danych i rozwiązywać je.</w:t>
            </w:r>
          </w:p>
        </w:tc>
        <w:tc>
          <w:tcPr>
            <w:tcW w:w="2606" w:type="dxa"/>
            <w:vAlign w:val="center"/>
          </w:tcPr>
          <w:p w14:paraId="1696BFF9" w14:textId="16D9E1E3" w:rsidR="00481E6B" w:rsidRPr="00350A1A" w:rsidRDefault="00C03087" w:rsidP="00481E6B">
            <w:pPr>
              <w:spacing w:line="276" w:lineRule="auto"/>
              <w:jc w:val="center"/>
              <w:rPr>
                <w:rFonts w:ascii="Arial" w:eastAsia="Times New Roman" w:hAnsi="Arial" w:cs="Arial"/>
                <w:color w:val="000000"/>
              </w:rPr>
            </w:pPr>
            <w:r w:rsidRPr="00A2098B">
              <w:rPr>
                <w:rFonts w:ascii="Arial" w:hAnsi="Arial" w:cs="Arial"/>
              </w:rPr>
              <w:t>P7S_UW</w:t>
            </w:r>
          </w:p>
        </w:tc>
      </w:tr>
      <w:tr w:rsidR="00481E6B" w14:paraId="1B310959" w14:textId="77777777" w:rsidTr="008778A4">
        <w:tc>
          <w:tcPr>
            <w:tcW w:w="8954" w:type="dxa"/>
            <w:gridSpan w:val="2"/>
          </w:tcPr>
          <w:p w14:paraId="72D61D5A" w14:textId="77777777" w:rsidR="00481E6B" w:rsidRPr="00832E66" w:rsidRDefault="00481E6B" w:rsidP="00481E6B">
            <w:pPr>
              <w:spacing w:line="276" w:lineRule="auto"/>
              <w:jc w:val="center"/>
              <w:rPr>
                <w:rFonts w:ascii="Times New Roman" w:eastAsia="Times New Roman" w:hAnsi="Times New Roman" w:cs="Times New Roman"/>
                <w:b/>
                <w:color w:val="000000"/>
                <w:sz w:val="24"/>
                <w:szCs w:val="24"/>
              </w:rPr>
            </w:pPr>
            <w:r w:rsidRPr="00832E66">
              <w:rPr>
                <w:rFonts w:ascii="Times New Roman" w:eastAsia="Times New Roman" w:hAnsi="Times New Roman" w:cs="Times New Roman"/>
                <w:b/>
                <w:sz w:val="24"/>
                <w:szCs w:val="24"/>
              </w:rPr>
              <w:t>KOMPETENCJE SPOŁECZNE:</w:t>
            </w:r>
          </w:p>
        </w:tc>
      </w:tr>
      <w:tr w:rsidR="00481E6B" w14:paraId="15F0E34E" w14:textId="77777777" w:rsidTr="008778A4">
        <w:tc>
          <w:tcPr>
            <w:tcW w:w="8954" w:type="dxa"/>
            <w:gridSpan w:val="2"/>
          </w:tcPr>
          <w:p w14:paraId="4340545A" w14:textId="77777777" w:rsidR="00481E6B" w:rsidRDefault="00481E6B" w:rsidP="00481E6B">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Student/Studentka</w:t>
            </w:r>
            <w:r w:rsidRPr="002B5220">
              <w:rPr>
                <w:rFonts w:ascii="Times New Roman" w:eastAsia="Times New Roman" w:hAnsi="Times New Roman" w:cs="Times New Roman"/>
                <w:sz w:val="24"/>
                <w:szCs w:val="24"/>
              </w:rPr>
              <w:t xml:space="preserve"> po ukończeniu szkoły:</w:t>
            </w:r>
          </w:p>
        </w:tc>
      </w:tr>
      <w:tr w:rsidR="007E32FA" w14:paraId="7B682FFF" w14:textId="77777777" w:rsidTr="00E8449E">
        <w:tc>
          <w:tcPr>
            <w:tcW w:w="6348" w:type="dxa"/>
          </w:tcPr>
          <w:p w14:paraId="554CDC4F" w14:textId="365A82F8" w:rsidR="007E32FA" w:rsidRPr="00350A1A" w:rsidRDefault="007677AD" w:rsidP="00A2098B">
            <w:pPr>
              <w:pStyle w:val="Akapitzlist"/>
              <w:numPr>
                <w:ilvl w:val="0"/>
                <w:numId w:val="25"/>
              </w:numPr>
              <w:tabs>
                <w:tab w:val="left" w:pos="351"/>
              </w:tabs>
              <w:spacing w:line="360" w:lineRule="auto"/>
              <w:jc w:val="both"/>
              <w:rPr>
                <w:rFonts w:ascii="Times New Roman" w:eastAsia="Times New Roman" w:hAnsi="Times New Roman" w:cs="Times New Roman"/>
                <w:sz w:val="24"/>
                <w:szCs w:val="24"/>
              </w:rPr>
            </w:pPr>
            <w:r w:rsidRPr="00A2098B">
              <w:rPr>
                <w:rFonts w:ascii="Arial" w:hAnsi="Arial" w:cs="Arial"/>
              </w:rPr>
              <w:t>jest przygotowany</w:t>
            </w:r>
            <w:r w:rsidR="007E32FA" w:rsidRPr="00A2098B">
              <w:rPr>
                <w:rFonts w:ascii="Arial" w:hAnsi="Arial" w:cs="Arial"/>
              </w:rPr>
              <w:t xml:space="preserve"> do zgłębiania własnych poszukiwań i</w:t>
            </w:r>
            <w:r w:rsidRPr="00A2098B">
              <w:rPr>
                <w:rFonts w:ascii="Arial" w:hAnsi="Arial" w:cs="Arial"/>
              </w:rPr>
              <w:t xml:space="preserve"> </w:t>
            </w:r>
            <w:r>
              <w:rPr>
                <w:rFonts w:ascii="Arial" w:hAnsi="Arial" w:cs="Arial"/>
              </w:rPr>
              <w:t>p</w:t>
            </w:r>
            <w:r w:rsidRPr="00803513">
              <w:rPr>
                <w:rFonts w:ascii="Arial" w:hAnsi="Arial" w:cs="Arial"/>
              </w:rPr>
              <w:t>odejmowania</w:t>
            </w:r>
            <w:r>
              <w:rPr>
                <w:rFonts w:ascii="Arial" w:hAnsi="Arial" w:cs="Arial"/>
              </w:rPr>
              <w:t xml:space="preserve"> własnych</w:t>
            </w:r>
            <w:r w:rsidRPr="00803513">
              <w:rPr>
                <w:rFonts w:ascii="Arial" w:hAnsi="Arial" w:cs="Arial"/>
              </w:rPr>
              <w:t xml:space="preserve"> inicjatyw w zakresie</w:t>
            </w:r>
            <w:r>
              <w:rPr>
                <w:rFonts w:ascii="Arial" w:hAnsi="Arial" w:cs="Arial"/>
              </w:rPr>
              <w:t xml:space="preserve"> </w:t>
            </w:r>
            <w:r w:rsidR="007E32FA" w:rsidRPr="00A2098B">
              <w:rPr>
                <w:rFonts w:ascii="Arial" w:hAnsi="Arial" w:cs="Arial"/>
              </w:rPr>
              <w:t>implementacji zdobytej wiedzy w środowisku społecznym i gospodarczym</w:t>
            </w:r>
            <w:r>
              <w:rPr>
                <w:rFonts w:ascii="Arial" w:hAnsi="Arial" w:cs="Arial"/>
              </w:rPr>
              <w:t>,</w:t>
            </w:r>
          </w:p>
        </w:tc>
        <w:tc>
          <w:tcPr>
            <w:tcW w:w="2606" w:type="dxa"/>
            <w:vAlign w:val="center"/>
          </w:tcPr>
          <w:p w14:paraId="00ACACA7" w14:textId="495F3DB5" w:rsidR="007E32FA" w:rsidRPr="00350A1A" w:rsidRDefault="007677AD" w:rsidP="007E32FA">
            <w:pPr>
              <w:spacing w:line="276" w:lineRule="auto"/>
              <w:jc w:val="center"/>
              <w:rPr>
                <w:rFonts w:ascii="Arial" w:eastAsia="Times New Roman" w:hAnsi="Arial" w:cs="Arial"/>
                <w:color w:val="000000"/>
              </w:rPr>
            </w:pPr>
            <w:r w:rsidRPr="00A2098B">
              <w:rPr>
                <w:rFonts w:ascii="Arial" w:hAnsi="Arial" w:cs="Arial"/>
              </w:rPr>
              <w:t>P7S_KO</w:t>
            </w:r>
          </w:p>
        </w:tc>
      </w:tr>
      <w:tr w:rsidR="007677AD" w14:paraId="4A72633C" w14:textId="77777777" w:rsidTr="00E8449E">
        <w:tc>
          <w:tcPr>
            <w:tcW w:w="6348" w:type="dxa"/>
          </w:tcPr>
          <w:p w14:paraId="39F24174" w14:textId="4BB4325C" w:rsidR="007677AD" w:rsidRPr="00350A1A" w:rsidDel="007677AD" w:rsidRDefault="007677AD" w:rsidP="00350A1A">
            <w:pPr>
              <w:pStyle w:val="Akapitzlist"/>
              <w:numPr>
                <w:ilvl w:val="0"/>
                <w:numId w:val="25"/>
              </w:numPr>
              <w:tabs>
                <w:tab w:val="left" w:pos="351"/>
              </w:tabs>
              <w:spacing w:line="360" w:lineRule="auto"/>
              <w:jc w:val="both"/>
              <w:rPr>
                <w:rFonts w:ascii="Arial" w:hAnsi="Arial" w:cs="Arial"/>
              </w:rPr>
            </w:pPr>
            <w:r>
              <w:rPr>
                <w:rFonts w:ascii="Arial" w:hAnsi="Arial" w:cs="Arial"/>
              </w:rPr>
              <w:t xml:space="preserve">rozumie znaczenie zdobytej wiedzy w rozwiązywaniu praktycznych problemów. </w:t>
            </w:r>
          </w:p>
        </w:tc>
        <w:tc>
          <w:tcPr>
            <w:tcW w:w="2606" w:type="dxa"/>
            <w:vAlign w:val="center"/>
          </w:tcPr>
          <w:p w14:paraId="1DC5DB14" w14:textId="326931D6" w:rsidR="007677AD" w:rsidRPr="00350A1A" w:rsidRDefault="007677AD" w:rsidP="007E32FA">
            <w:pPr>
              <w:spacing w:line="276" w:lineRule="auto"/>
              <w:jc w:val="center"/>
              <w:rPr>
                <w:rFonts w:ascii="Arial" w:eastAsia="Times New Roman" w:hAnsi="Arial" w:cs="Arial"/>
                <w:color w:val="000000"/>
              </w:rPr>
            </w:pPr>
            <w:r w:rsidRPr="00A2098B">
              <w:rPr>
                <w:rFonts w:ascii="Arial" w:hAnsi="Arial" w:cs="Arial"/>
              </w:rPr>
              <w:t>P6S_KK</w:t>
            </w:r>
          </w:p>
        </w:tc>
      </w:tr>
    </w:tbl>
    <w:p w14:paraId="54281CCF" w14:textId="77777777" w:rsidR="00AF24D8" w:rsidRDefault="00AF24D8" w:rsidP="00AF24D8">
      <w:pPr>
        <w:spacing w:after="0" w:line="276" w:lineRule="auto"/>
        <w:ind w:left="1440"/>
        <w:jc w:val="both"/>
        <w:rPr>
          <w:rFonts w:ascii="Times New Roman" w:eastAsia="Times New Roman" w:hAnsi="Times New Roman" w:cs="Times New Roman"/>
          <w:sz w:val="24"/>
          <w:szCs w:val="24"/>
        </w:rPr>
      </w:pPr>
    </w:p>
    <w:p w14:paraId="21E6123C" w14:textId="77777777" w:rsidR="00AF24D8" w:rsidRPr="00AF24D8" w:rsidRDefault="00AF24D8" w:rsidP="00AF24D8">
      <w:pPr>
        <w:spacing w:after="0" w:line="360" w:lineRule="auto"/>
        <w:rPr>
          <w:rFonts w:ascii="Times New Roman" w:hAnsi="Times New Roman" w:cs="Times New Roman"/>
          <w:sz w:val="24"/>
          <w:szCs w:val="24"/>
        </w:rPr>
      </w:pPr>
    </w:p>
    <w:p w14:paraId="125643E4" w14:textId="77777777" w:rsidR="00244A03" w:rsidRPr="00034F21" w:rsidRDefault="00244A03" w:rsidP="00244A03">
      <w:pPr>
        <w:pStyle w:val="Akapitzlist"/>
        <w:numPr>
          <w:ilvl w:val="0"/>
          <w:numId w:val="1"/>
        </w:numPr>
        <w:spacing w:after="0" w:line="360" w:lineRule="auto"/>
        <w:ind w:hanging="357"/>
        <w:rPr>
          <w:rFonts w:ascii="Times New Roman" w:hAnsi="Times New Roman" w:cs="Times New Roman"/>
          <w:sz w:val="24"/>
          <w:szCs w:val="24"/>
        </w:rPr>
      </w:pPr>
      <w:r w:rsidRPr="00034F21">
        <w:rPr>
          <w:rFonts w:ascii="Times New Roman" w:hAnsi="Times New Roman" w:cs="Times New Roman"/>
          <w:sz w:val="24"/>
          <w:szCs w:val="24"/>
        </w:rPr>
        <w:t>UZASADNIENIE URUCHOMIENIA SZKOŁY LETNIEJ W ODIESIENIU DO:</w:t>
      </w:r>
    </w:p>
    <w:p w14:paraId="12774F3B" w14:textId="77777777" w:rsidR="00244A03" w:rsidRDefault="00244A03" w:rsidP="00244A03">
      <w:pPr>
        <w:pStyle w:val="Akapitzlist"/>
        <w:numPr>
          <w:ilvl w:val="0"/>
          <w:numId w:val="2"/>
        </w:numPr>
        <w:spacing w:after="0" w:line="360" w:lineRule="auto"/>
        <w:ind w:hanging="357"/>
        <w:rPr>
          <w:rFonts w:ascii="Times New Roman" w:hAnsi="Times New Roman" w:cs="Times New Roman"/>
          <w:sz w:val="24"/>
          <w:szCs w:val="24"/>
        </w:rPr>
      </w:pPr>
      <w:r w:rsidRPr="00034F21">
        <w:rPr>
          <w:rFonts w:ascii="Times New Roman" w:hAnsi="Times New Roman" w:cs="Times New Roman"/>
          <w:sz w:val="24"/>
          <w:szCs w:val="24"/>
        </w:rPr>
        <w:t>GRUPY DOCELOWEJ</w:t>
      </w:r>
    </w:p>
    <w:p w14:paraId="06275644" w14:textId="77777777" w:rsidR="00C26ADB" w:rsidRPr="00C26ADB" w:rsidRDefault="008B3A38" w:rsidP="008B3A38">
      <w:pPr>
        <w:spacing w:after="0" w:line="360" w:lineRule="auto"/>
        <w:ind w:left="708"/>
        <w:jc w:val="both"/>
        <w:rPr>
          <w:rFonts w:ascii="Times New Roman" w:hAnsi="Times New Roman" w:cs="Times New Roman"/>
          <w:sz w:val="24"/>
          <w:szCs w:val="24"/>
        </w:rPr>
      </w:pPr>
      <w:r>
        <w:rPr>
          <w:rFonts w:ascii="Arial" w:hAnsi="Arial" w:cs="Arial"/>
        </w:rPr>
        <w:t>Szkoła stanowi</w:t>
      </w:r>
      <w:r w:rsidR="00345AC7" w:rsidRPr="00B16F48">
        <w:rPr>
          <w:rFonts w:ascii="Arial" w:hAnsi="Arial" w:cs="Arial"/>
        </w:rPr>
        <w:t xml:space="preserve"> wprowadzenie do rozpoczęcia przygotowań do podjęcia pracy w krajowych i europejskich instytucjach, zajmujących się gromadzeniem i przetwarzaniem dużych wolumenów danych (ustrukturyzowanych i nieustrukturyzowanych), np. instytucjach finansowych, telekomunikacyjnych, medycznych, branży internetowej i naukowej, turystyce czy szeroko rozumianym przemyśle.</w:t>
      </w:r>
    </w:p>
    <w:p w14:paraId="2E251B49" w14:textId="77777777" w:rsidR="00244A03" w:rsidRDefault="00244A03" w:rsidP="00244A03">
      <w:pPr>
        <w:pStyle w:val="Akapitzlist"/>
        <w:numPr>
          <w:ilvl w:val="0"/>
          <w:numId w:val="2"/>
        </w:numPr>
        <w:spacing w:after="0" w:line="360" w:lineRule="auto"/>
        <w:ind w:hanging="357"/>
        <w:rPr>
          <w:rFonts w:ascii="Times New Roman" w:hAnsi="Times New Roman" w:cs="Times New Roman"/>
          <w:sz w:val="24"/>
          <w:szCs w:val="24"/>
        </w:rPr>
      </w:pPr>
      <w:r w:rsidRPr="00034F21">
        <w:rPr>
          <w:rFonts w:ascii="Times New Roman" w:hAnsi="Times New Roman" w:cs="Times New Roman"/>
          <w:sz w:val="24"/>
          <w:szCs w:val="24"/>
        </w:rPr>
        <w:t>OFERTY DYDAKTYCZNEJ UW</w:t>
      </w:r>
    </w:p>
    <w:p w14:paraId="60949C47" w14:textId="22F725E6" w:rsidR="00275510" w:rsidRPr="00275510" w:rsidRDefault="00275510" w:rsidP="006F531A">
      <w:pPr>
        <w:tabs>
          <w:tab w:val="left" w:pos="0"/>
        </w:tabs>
        <w:spacing w:line="360" w:lineRule="auto"/>
        <w:ind w:left="723"/>
        <w:jc w:val="both"/>
        <w:rPr>
          <w:rFonts w:ascii="Arial" w:hAnsi="Arial" w:cs="Arial"/>
          <w:shd w:val="clear" w:color="auto" w:fill="FFFFFF"/>
        </w:rPr>
      </w:pPr>
      <w:r w:rsidRPr="00484CD4">
        <w:rPr>
          <w:rFonts w:ascii="Arial" w:hAnsi="Arial" w:cs="Arial"/>
          <w:shd w:val="clear" w:color="auto" w:fill="FFFFFF"/>
        </w:rPr>
        <w:t>Program szkoły jest</w:t>
      </w:r>
      <w:r w:rsidR="00702CC9" w:rsidRPr="00484CD4">
        <w:rPr>
          <w:rFonts w:ascii="Arial" w:hAnsi="Arial" w:cs="Arial"/>
          <w:shd w:val="clear" w:color="auto" w:fill="FFFFFF"/>
        </w:rPr>
        <w:t xml:space="preserve"> uzupełnieniem oferty dydaktycznej</w:t>
      </w:r>
      <w:r w:rsidRPr="00484CD4">
        <w:rPr>
          <w:rFonts w:ascii="Arial" w:hAnsi="Arial" w:cs="Arial"/>
          <w:shd w:val="clear" w:color="auto" w:fill="FFFFFF"/>
        </w:rPr>
        <w:t xml:space="preserve"> </w:t>
      </w:r>
      <w:r w:rsidR="009C4734" w:rsidRPr="00484CD4">
        <w:rPr>
          <w:rFonts w:ascii="Arial" w:hAnsi="Arial" w:cs="Arial"/>
          <w:shd w:val="clear" w:color="auto" w:fill="FFFFFF"/>
        </w:rPr>
        <w:t>UW</w:t>
      </w:r>
      <w:r w:rsidR="00E713EE" w:rsidRPr="00484CD4">
        <w:rPr>
          <w:rFonts w:ascii="Arial" w:hAnsi="Arial" w:cs="Arial"/>
          <w:shd w:val="clear" w:color="auto" w:fill="FFFFFF"/>
        </w:rPr>
        <w:t xml:space="preserve">, w której brak </w:t>
      </w:r>
      <w:r w:rsidR="00771B16">
        <w:rPr>
          <w:rFonts w:ascii="Arial" w:hAnsi="Arial" w:cs="Arial"/>
          <w:shd w:val="clear" w:color="auto" w:fill="FFFFFF"/>
        </w:rPr>
        <w:t xml:space="preserve">zintensyfikowanych </w:t>
      </w:r>
      <w:r w:rsidR="00E713EE" w:rsidRPr="00484CD4">
        <w:rPr>
          <w:rFonts w:ascii="Arial" w:hAnsi="Arial" w:cs="Arial"/>
          <w:shd w:val="clear" w:color="auto" w:fill="FFFFFF"/>
        </w:rPr>
        <w:t>zajęć</w:t>
      </w:r>
      <w:r w:rsidR="007D05EE" w:rsidRPr="00484CD4">
        <w:rPr>
          <w:rFonts w:ascii="Arial" w:hAnsi="Arial" w:cs="Arial"/>
          <w:shd w:val="clear" w:color="auto" w:fill="FFFFFF"/>
        </w:rPr>
        <w:t xml:space="preserve"> ukierunkowanych na przekazanie studentom </w:t>
      </w:r>
      <w:r w:rsidR="00B1547F">
        <w:rPr>
          <w:rFonts w:ascii="Arial" w:hAnsi="Arial" w:cs="Arial"/>
          <w:shd w:val="clear" w:color="auto" w:fill="FFFFFF"/>
        </w:rPr>
        <w:t xml:space="preserve">pogłębionej wiedzy i </w:t>
      </w:r>
      <w:r w:rsidR="007D05EE" w:rsidRPr="00484CD4">
        <w:rPr>
          <w:rFonts w:ascii="Arial" w:hAnsi="Arial" w:cs="Arial"/>
          <w:shd w:val="clear" w:color="auto" w:fill="FFFFFF"/>
        </w:rPr>
        <w:t xml:space="preserve">praktycznych </w:t>
      </w:r>
      <w:r w:rsidR="007D05EE" w:rsidRPr="00484CD4">
        <w:rPr>
          <w:rFonts w:ascii="Arial" w:hAnsi="Arial" w:cs="Arial"/>
        </w:rPr>
        <w:t xml:space="preserve">umiejętności </w:t>
      </w:r>
      <w:r w:rsidR="00B1547F">
        <w:rPr>
          <w:rFonts w:ascii="Arial" w:hAnsi="Arial" w:cs="Arial"/>
        </w:rPr>
        <w:t xml:space="preserve">w zakresie </w:t>
      </w:r>
      <w:r w:rsidR="007D05EE" w:rsidRPr="00484CD4">
        <w:rPr>
          <w:rFonts w:ascii="Arial" w:hAnsi="Arial" w:cs="Arial"/>
        </w:rPr>
        <w:t>pozyskiwania, organizacji, przetwarzania, analizy i wizualizacji dużych zbiorów danych</w:t>
      </w:r>
      <w:r w:rsidR="00C328C7">
        <w:rPr>
          <w:rFonts w:ascii="Arial" w:hAnsi="Arial" w:cs="Arial"/>
        </w:rPr>
        <w:t>.</w:t>
      </w:r>
      <w:r w:rsidR="007D05EE" w:rsidRPr="00484CD4">
        <w:rPr>
          <w:rFonts w:ascii="Arial" w:hAnsi="Arial" w:cs="Arial"/>
        </w:rPr>
        <w:t xml:space="preserve"> </w:t>
      </w:r>
      <w:r w:rsidR="009C4734">
        <w:rPr>
          <w:rFonts w:ascii="Arial" w:hAnsi="Arial" w:cs="Arial"/>
          <w:shd w:val="clear" w:color="auto" w:fill="FFFFFF"/>
        </w:rPr>
        <w:t xml:space="preserve">Stanowi formę pilotażu kluczowych elementów nowego </w:t>
      </w:r>
      <w:r w:rsidRPr="00275510">
        <w:rPr>
          <w:rFonts w:ascii="Arial" w:hAnsi="Arial" w:cs="Arial"/>
          <w:shd w:val="clear" w:color="auto" w:fill="FFFFFF"/>
        </w:rPr>
        <w:t>kierunku studiów na Wydziale Dziennikarstwa, Informacji i Bibliologii UW –„Zarządzanie Big Data”.</w:t>
      </w:r>
    </w:p>
    <w:p w14:paraId="403C4B0D" w14:textId="685466FD" w:rsidR="00244A03" w:rsidRPr="00034F21" w:rsidRDefault="00244A03" w:rsidP="00244A03">
      <w:pPr>
        <w:pStyle w:val="Akapitzlist"/>
        <w:numPr>
          <w:ilvl w:val="0"/>
          <w:numId w:val="1"/>
        </w:numPr>
        <w:spacing w:after="0" w:line="360" w:lineRule="auto"/>
        <w:ind w:hanging="357"/>
        <w:rPr>
          <w:rFonts w:ascii="Times New Roman" w:hAnsi="Times New Roman" w:cs="Times New Roman"/>
          <w:sz w:val="24"/>
          <w:szCs w:val="24"/>
        </w:rPr>
      </w:pPr>
      <w:r>
        <w:rPr>
          <w:rFonts w:ascii="Times New Roman" w:hAnsi="Times New Roman" w:cs="Times New Roman"/>
          <w:sz w:val="24"/>
          <w:szCs w:val="24"/>
        </w:rPr>
        <w:t>POZIOM KSZTAŁCENIA ZGODNY Z PRK</w:t>
      </w:r>
      <w:r w:rsidR="00771B16">
        <w:rPr>
          <w:rFonts w:ascii="Times New Roman" w:hAnsi="Times New Roman" w:cs="Times New Roman"/>
          <w:sz w:val="24"/>
          <w:szCs w:val="24"/>
        </w:rPr>
        <w:t>:</w:t>
      </w:r>
      <w:r w:rsidR="007E32FA" w:rsidRPr="007C1A6E">
        <w:rPr>
          <w:rFonts w:ascii="Arial" w:hAnsi="Arial" w:cs="Arial"/>
        </w:rPr>
        <w:t xml:space="preserve"> 7</w:t>
      </w:r>
    </w:p>
    <w:p w14:paraId="641803D8" w14:textId="5D23961F" w:rsidR="00244A03" w:rsidRPr="00034F21" w:rsidRDefault="00244A03" w:rsidP="00244A03">
      <w:pPr>
        <w:pStyle w:val="Akapitzlist"/>
        <w:numPr>
          <w:ilvl w:val="0"/>
          <w:numId w:val="1"/>
        </w:numPr>
        <w:spacing w:after="0" w:line="360" w:lineRule="auto"/>
        <w:ind w:hanging="357"/>
        <w:rPr>
          <w:rFonts w:ascii="Times New Roman" w:hAnsi="Times New Roman" w:cs="Times New Roman"/>
          <w:sz w:val="24"/>
          <w:szCs w:val="24"/>
        </w:rPr>
      </w:pPr>
      <w:r w:rsidRPr="00034F21">
        <w:rPr>
          <w:rFonts w:ascii="Times New Roman" w:hAnsi="Times New Roman" w:cs="Times New Roman"/>
          <w:sz w:val="24"/>
          <w:szCs w:val="24"/>
        </w:rPr>
        <w:t>ŁĄCZNA LICZBA GODZIN ZAJĘĆ I PUNKTÓW ECTS</w:t>
      </w:r>
      <w:r w:rsidR="00AF24D8">
        <w:rPr>
          <w:rFonts w:ascii="Times New Roman" w:hAnsi="Times New Roman" w:cs="Times New Roman"/>
          <w:sz w:val="24"/>
          <w:szCs w:val="24"/>
        </w:rPr>
        <w:t xml:space="preserve">: </w:t>
      </w:r>
      <w:r w:rsidR="00ED18C6">
        <w:rPr>
          <w:rFonts w:ascii="Arial" w:hAnsi="Arial" w:cs="Arial"/>
        </w:rPr>
        <w:t>92 godz.</w:t>
      </w:r>
      <w:r w:rsidR="00771B16">
        <w:rPr>
          <w:rFonts w:ascii="Arial" w:hAnsi="Arial" w:cs="Arial"/>
        </w:rPr>
        <w:t xml:space="preserve"> i</w:t>
      </w:r>
      <w:r w:rsidR="00ED18C6">
        <w:rPr>
          <w:rFonts w:ascii="Arial" w:hAnsi="Arial" w:cs="Arial"/>
        </w:rPr>
        <w:t xml:space="preserve"> </w:t>
      </w:r>
      <w:r w:rsidR="00591CD0" w:rsidRPr="00591CD0">
        <w:rPr>
          <w:rFonts w:ascii="Arial" w:hAnsi="Arial" w:cs="Arial"/>
        </w:rPr>
        <w:t>5</w:t>
      </w:r>
      <w:r w:rsidR="006B4649" w:rsidRPr="00591CD0">
        <w:rPr>
          <w:rFonts w:ascii="Arial" w:hAnsi="Arial" w:cs="Arial"/>
        </w:rPr>
        <w:t xml:space="preserve"> pkt ECTS</w:t>
      </w:r>
    </w:p>
    <w:p w14:paraId="0858524F" w14:textId="77777777" w:rsidR="00244A03" w:rsidRDefault="00244A03" w:rsidP="00244A03">
      <w:pPr>
        <w:pStyle w:val="Akapitzlist"/>
        <w:numPr>
          <w:ilvl w:val="0"/>
          <w:numId w:val="1"/>
        </w:numPr>
        <w:spacing w:after="0" w:line="360" w:lineRule="auto"/>
        <w:ind w:hanging="357"/>
        <w:rPr>
          <w:rFonts w:ascii="Times New Roman" w:hAnsi="Times New Roman" w:cs="Times New Roman"/>
          <w:sz w:val="24"/>
          <w:szCs w:val="24"/>
        </w:rPr>
      </w:pPr>
      <w:r w:rsidRPr="00034F21">
        <w:rPr>
          <w:rFonts w:ascii="Times New Roman" w:hAnsi="Times New Roman" w:cs="Times New Roman"/>
          <w:sz w:val="24"/>
          <w:szCs w:val="24"/>
        </w:rPr>
        <w:lastRenderedPageBreak/>
        <w:t xml:space="preserve">WYKAZ </w:t>
      </w:r>
      <w:r>
        <w:rPr>
          <w:rFonts w:ascii="Times New Roman" w:hAnsi="Times New Roman" w:cs="Times New Roman"/>
          <w:sz w:val="24"/>
          <w:szCs w:val="24"/>
        </w:rPr>
        <w:t>PRZEDMIOTÓW</w:t>
      </w:r>
      <w:r w:rsidR="006C7238">
        <w:rPr>
          <w:rFonts w:ascii="Times New Roman" w:hAnsi="Times New Roman" w:cs="Times New Roman"/>
          <w:sz w:val="24"/>
          <w:szCs w:val="24"/>
        </w:rPr>
        <w:t xml:space="preserve"> PR</w:t>
      </w:r>
      <w:r w:rsidRPr="00034F21">
        <w:rPr>
          <w:rFonts w:ascii="Times New Roman" w:hAnsi="Times New Roman" w:cs="Times New Roman"/>
          <w:sz w:val="24"/>
          <w:szCs w:val="24"/>
        </w:rPr>
        <w:t>OWADZONYCH W RAMACH</w:t>
      </w:r>
      <w:r>
        <w:rPr>
          <w:rFonts w:ascii="Times New Roman" w:hAnsi="Times New Roman" w:cs="Times New Roman"/>
          <w:sz w:val="24"/>
          <w:szCs w:val="24"/>
        </w:rPr>
        <w:t xml:space="preserve"> SZKOŁY LETNIEJ</w:t>
      </w:r>
      <w:r>
        <w:rPr>
          <w:rStyle w:val="Odwoanieprzypisudolnego"/>
          <w:rFonts w:ascii="Times New Roman" w:hAnsi="Times New Roman" w:cs="Times New Roman"/>
          <w:sz w:val="24"/>
          <w:szCs w:val="24"/>
        </w:rPr>
        <w:footnoteReference w:id="1"/>
      </w:r>
      <w:r>
        <w:rPr>
          <w:rFonts w:ascii="Times New Roman" w:hAnsi="Times New Roman" w:cs="Times New Roman"/>
          <w:sz w:val="24"/>
          <w:szCs w:val="24"/>
        </w:rPr>
        <w:t xml:space="preserve"> </w:t>
      </w:r>
    </w:p>
    <w:p w14:paraId="3F5A5633" w14:textId="77777777" w:rsidR="006E5DD0" w:rsidRPr="006E5DD0" w:rsidRDefault="006E5DD0" w:rsidP="006E5DD0">
      <w:pPr>
        <w:pStyle w:val="Akapitzlist"/>
        <w:spacing w:after="0" w:line="360" w:lineRule="auto"/>
        <w:rPr>
          <w:rFonts w:ascii="Arial" w:hAnsi="Arial" w:cs="Arial"/>
        </w:rPr>
      </w:pPr>
      <w:r w:rsidRPr="006E5DD0">
        <w:rPr>
          <w:rFonts w:ascii="Arial" w:hAnsi="Arial" w:cs="Arial"/>
        </w:rPr>
        <w:t>Wykaz zawarty jest w Załączniku nr 1 do niniejszego dokumentu.</w:t>
      </w:r>
    </w:p>
    <w:p w14:paraId="162F195A" w14:textId="77777777" w:rsidR="00244A03" w:rsidRPr="004F5120" w:rsidRDefault="00244A03" w:rsidP="00244A03">
      <w:pPr>
        <w:rPr>
          <w:rFonts w:ascii="Times New Roman" w:hAnsi="Times New Roman" w:cs="Times New Roman"/>
          <w:sz w:val="24"/>
          <w:szCs w:val="24"/>
        </w:rPr>
      </w:pPr>
    </w:p>
    <w:p w14:paraId="27EC4433" w14:textId="77777777" w:rsidR="00244A03" w:rsidRDefault="00244A03" w:rsidP="00244A03">
      <w:pPr>
        <w:pStyle w:val="Akapitzlist"/>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LITERATURA PRZEDMIOTU OBLIGATORYJNA</w:t>
      </w:r>
    </w:p>
    <w:p w14:paraId="2E011C57" w14:textId="77777777" w:rsidR="00391662" w:rsidRPr="00391662" w:rsidRDefault="00391662" w:rsidP="00391662">
      <w:pPr>
        <w:spacing w:after="0" w:line="240" w:lineRule="auto"/>
        <w:rPr>
          <w:rFonts w:ascii="Arial" w:eastAsia="Times New Roman" w:hAnsi="Arial" w:cs="Arial"/>
          <w:color w:val="000000"/>
          <w:lang w:eastAsia="pl-PL"/>
        </w:rPr>
      </w:pPr>
    </w:p>
    <w:p w14:paraId="7BA8F7D7"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eastAsia="pl-PL"/>
        </w:rPr>
      </w:pPr>
      <w:r w:rsidRPr="00051BDF">
        <w:rPr>
          <w:rFonts w:ascii="Arial" w:eastAsia="Times New Roman" w:hAnsi="Arial" w:cs="Arial"/>
          <w:color w:val="000000"/>
          <w:lang w:eastAsia="pl-PL"/>
        </w:rPr>
        <w:t>Bartkowiak G.,</w:t>
      </w:r>
      <w:r w:rsidRPr="00051BDF">
        <w:rPr>
          <w:rFonts w:ascii="Arial" w:eastAsia="Times New Roman" w:hAnsi="Arial" w:cs="Arial"/>
          <w:i/>
          <w:iCs/>
          <w:color w:val="000000"/>
          <w:lang w:eastAsia="pl-PL"/>
        </w:rPr>
        <w:t xml:space="preserve"> Społeczna odpowiedzialność biznesu w aspekcie teoretycznym i empirycznym</w:t>
      </w:r>
      <w:r w:rsidRPr="00051BDF">
        <w:rPr>
          <w:rFonts w:ascii="Arial" w:eastAsia="Times New Roman" w:hAnsi="Arial" w:cs="Arial"/>
          <w:color w:val="000000"/>
          <w:lang w:eastAsia="pl-PL"/>
        </w:rPr>
        <w:t xml:space="preserve">, </w:t>
      </w:r>
      <w:proofErr w:type="spellStart"/>
      <w:r w:rsidRPr="00051BDF">
        <w:rPr>
          <w:rFonts w:ascii="Arial" w:eastAsia="Times New Roman" w:hAnsi="Arial" w:cs="Arial"/>
          <w:color w:val="000000"/>
          <w:lang w:eastAsia="pl-PL"/>
        </w:rPr>
        <w:t>Difin</w:t>
      </w:r>
      <w:proofErr w:type="spellEnd"/>
      <w:r w:rsidRPr="00051BDF">
        <w:rPr>
          <w:rFonts w:ascii="Arial" w:eastAsia="Times New Roman" w:hAnsi="Arial" w:cs="Arial"/>
          <w:color w:val="000000"/>
          <w:lang w:eastAsia="pl-PL"/>
        </w:rPr>
        <w:t>, Warszawa, 2011</w:t>
      </w:r>
    </w:p>
    <w:p w14:paraId="1C38E2D3"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eastAsia="pl-PL"/>
        </w:rPr>
      </w:pPr>
      <w:proofErr w:type="spellStart"/>
      <w:r w:rsidRPr="00051BDF">
        <w:rPr>
          <w:rFonts w:ascii="Arial" w:eastAsia="Times New Roman" w:hAnsi="Arial" w:cs="Arial"/>
          <w:color w:val="000000"/>
          <w:lang w:eastAsia="pl-PL"/>
        </w:rPr>
        <w:t>Calishain</w:t>
      </w:r>
      <w:proofErr w:type="spellEnd"/>
      <w:r w:rsidRPr="00051BDF">
        <w:rPr>
          <w:rFonts w:ascii="Arial" w:eastAsia="Times New Roman" w:hAnsi="Arial" w:cs="Arial"/>
          <w:color w:val="000000"/>
          <w:lang w:eastAsia="pl-PL"/>
        </w:rPr>
        <w:t xml:space="preserve"> T., </w:t>
      </w:r>
      <w:proofErr w:type="spellStart"/>
      <w:r w:rsidRPr="00051BDF">
        <w:rPr>
          <w:rFonts w:ascii="Arial" w:eastAsia="Times New Roman" w:hAnsi="Arial" w:cs="Arial"/>
          <w:color w:val="000000"/>
          <w:lang w:eastAsia="pl-PL"/>
        </w:rPr>
        <w:t>Dornfest</w:t>
      </w:r>
      <w:proofErr w:type="spellEnd"/>
      <w:r w:rsidRPr="00051BDF">
        <w:rPr>
          <w:rFonts w:ascii="Arial" w:eastAsia="Times New Roman" w:hAnsi="Arial" w:cs="Arial"/>
          <w:color w:val="000000"/>
          <w:lang w:eastAsia="pl-PL"/>
        </w:rPr>
        <w:t xml:space="preserve"> R., </w:t>
      </w:r>
      <w:r w:rsidRPr="00051BDF">
        <w:rPr>
          <w:rFonts w:ascii="Arial" w:eastAsia="Times New Roman" w:hAnsi="Arial" w:cs="Arial"/>
          <w:i/>
          <w:iCs/>
          <w:color w:val="000000"/>
          <w:lang w:eastAsia="pl-PL"/>
        </w:rPr>
        <w:t>100 sposobów na Google</w:t>
      </w:r>
      <w:r w:rsidRPr="00051BDF">
        <w:rPr>
          <w:rFonts w:ascii="Arial" w:eastAsia="Times New Roman" w:hAnsi="Arial" w:cs="Arial"/>
          <w:color w:val="000000"/>
          <w:lang w:eastAsia="pl-PL"/>
        </w:rPr>
        <w:t>. Gliwice 2003.</w:t>
      </w:r>
    </w:p>
    <w:p w14:paraId="4D628BE6" w14:textId="77777777" w:rsidR="00051BDF" w:rsidRPr="00051BDF" w:rsidRDefault="00051BDF" w:rsidP="00BE1C28">
      <w:pPr>
        <w:pStyle w:val="Akapitzlist"/>
        <w:numPr>
          <w:ilvl w:val="0"/>
          <w:numId w:val="17"/>
        </w:numPr>
        <w:spacing w:after="0" w:line="360" w:lineRule="auto"/>
        <w:ind w:left="714" w:hanging="357"/>
        <w:jc w:val="both"/>
        <w:rPr>
          <w:rFonts w:ascii="Arial" w:eastAsia="Times New Roman" w:hAnsi="Arial" w:cs="Arial"/>
          <w:color w:val="000000"/>
          <w:lang w:val="en-US" w:eastAsia="pl-PL"/>
        </w:rPr>
      </w:pPr>
      <w:r w:rsidRPr="00051BDF">
        <w:rPr>
          <w:rFonts w:ascii="Arial" w:eastAsia="Times New Roman" w:hAnsi="Arial" w:cs="Arial"/>
          <w:color w:val="000000"/>
          <w:lang w:val="en-US" w:eastAsia="pl-PL"/>
        </w:rPr>
        <w:t xml:space="preserve">Chai S., Shih W., </w:t>
      </w:r>
      <w:r w:rsidRPr="00051BDF">
        <w:rPr>
          <w:rFonts w:ascii="Arial" w:eastAsia="Times New Roman" w:hAnsi="Arial" w:cs="Arial"/>
          <w:i/>
          <w:iCs/>
          <w:color w:val="000000"/>
          <w:lang w:val="en-US" w:eastAsia="pl-PL"/>
        </w:rPr>
        <w:t>Why Big Data Isn’t Enough, MIT Sloan Management Review, Winter 2017</w:t>
      </w:r>
      <w:r w:rsidRPr="00051BDF">
        <w:rPr>
          <w:rFonts w:ascii="Arial" w:eastAsia="Times New Roman" w:hAnsi="Arial" w:cs="Arial"/>
          <w:color w:val="000000"/>
          <w:lang w:val="en-US" w:eastAsia="pl-PL"/>
        </w:rPr>
        <w:t>, Vol. 58, No. 2</w:t>
      </w:r>
    </w:p>
    <w:p w14:paraId="589DC8D3"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val="en-US" w:eastAsia="pl-PL"/>
        </w:rPr>
      </w:pPr>
      <w:proofErr w:type="spellStart"/>
      <w:r w:rsidRPr="00051BDF">
        <w:rPr>
          <w:rFonts w:ascii="Arial" w:eastAsia="Times New Roman" w:hAnsi="Arial" w:cs="Arial"/>
          <w:color w:val="000000"/>
          <w:lang w:val="en-US" w:eastAsia="pl-PL"/>
        </w:rPr>
        <w:t>Gogołek</w:t>
      </w:r>
      <w:proofErr w:type="spellEnd"/>
      <w:r w:rsidRPr="00051BDF">
        <w:rPr>
          <w:rFonts w:ascii="Arial" w:eastAsia="Times New Roman" w:hAnsi="Arial" w:cs="Arial"/>
          <w:color w:val="000000"/>
          <w:lang w:val="en-US" w:eastAsia="pl-PL"/>
        </w:rPr>
        <w:t xml:space="preserve"> W., </w:t>
      </w:r>
      <w:proofErr w:type="spellStart"/>
      <w:r w:rsidRPr="00051BDF">
        <w:rPr>
          <w:rFonts w:ascii="Arial" w:eastAsia="Times New Roman" w:hAnsi="Arial" w:cs="Arial"/>
          <w:color w:val="000000"/>
          <w:lang w:val="en-US" w:eastAsia="pl-PL"/>
        </w:rPr>
        <w:t>Jaruga</w:t>
      </w:r>
      <w:proofErr w:type="spellEnd"/>
      <w:r w:rsidRPr="00051BDF">
        <w:rPr>
          <w:rFonts w:ascii="Arial" w:eastAsia="Times New Roman" w:hAnsi="Arial" w:cs="Arial"/>
          <w:color w:val="000000"/>
          <w:lang w:val="en-US" w:eastAsia="pl-PL"/>
        </w:rPr>
        <w:t xml:space="preserve"> D., </w:t>
      </w:r>
      <w:proofErr w:type="spellStart"/>
      <w:r w:rsidRPr="00051BDF">
        <w:rPr>
          <w:rFonts w:ascii="Arial" w:eastAsia="Times New Roman" w:hAnsi="Arial" w:cs="Arial"/>
          <w:color w:val="000000"/>
          <w:lang w:val="en-US" w:eastAsia="pl-PL"/>
        </w:rPr>
        <w:t>Kowalik</w:t>
      </w:r>
      <w:proofErr w:type="spellEnd"/>
      <w:r w:rsidRPr="00051BDF">
        <w:rPr>
          <w:rFonts w:ascii="Arial" w:eastAsia="Times New Roman" w:hAnsi="Arial" w:cs="Arial"/>
          <w:color w:val="000000"/>
          <w:lang w:val="en-US" w:eastAsia="pl-PL"/>
        </w:rPr>
        <w:t xml:space="preserve"> K., </w:t>
      </w:r>
      <w:proofErr w:type="spellStart"/>
      <w:r w:rsidRPr="00051BDF">
        <w:rPr>
          <w:rFonts w:ascii="Arial" w:eastAsia="Times New Roman" w:hAnsi="Arial" w:cs="Arial"/>
          <w:color w:val="000000"/>
          <w:lang w:val="en-US" w:eastAsia="pl-PL"/>
        </w:rPr>
        <w:t>Celiński</w:t>
      </w:r>
      <w:proofErr w:type="spellEnd"/>
      <w:r w:rsidRPr="00051BDF">
        <w:rPr>
          <w:rFonts w:ascii="Arial" w:eastAsia="Times New Roman" w:hAnsi="Arial" w:cs="Arial"/>
          <w:color w:val="000000"/>
          <w:lang w:val="en-US" w:eastAsia="pl-PL"/>
        </w:rPr>
        <w:t xml:space="preserve"> P., </w:t>
      </w:r>
      <w:r w:rsidRPr="00051BDF">
        <w:rPr>
          <w:rFonts w:ascii="Arial" w:eastAsia="Times New Roman" w:hAnsi="Arial" w:cs="Arial"/>
          <w:i/>
          <w:iCs/>
          <w:color w:val="000000"/>
          <w:lang w:val="en-US" w:eastAsia="pl-PL"/>
        </w:rPr>
        <w:t>From the research – refining the information from the net. Presidential and parliamentary elections in 2015</w:t>
      </w:r>
      <w:r w:rsidRPr="00051BDF">
        <w:rPr>
          <w:rFonts w:ascii="Arial" w:eastAsia="Times New Roman" w:hAnsi="Arial" w:cs="Arial"/>
          <w:color w:val="000000"/>
          <w:lang w:val="en-US" w:eastAsia="pl-PL"/>
        </w:rPr>
        <w:t xml:space="preserve">, </w:t>
      </w:r>
      <w:proofErr w:type="spellStart"/>
      <w:r w:rsidRPr="00051BDF">
        <w:rPr>
          <w:rFonts w:ascii="Arial" w:eastAsia="Times New Roman" w:hAnsi="Arial" w:cs="Arial"/>
          <w:color w:val="000000"/>
          <w:lang w:val="en-US" w:eastAsia="pl-PL"/>
        </w:rPr>
        <w:t>Studia</w:t>
      </w:r>
      <w:proofErr w:type="spellEnd"/>
      <w:r w:rsidRPr="00051BDF">
        <w:rPr>
          <w:rFonts w:ascii="Arial" w:eastAsia="Times New Roman" w:hAnsi="Arial" w:cs="Arial"/>
          <w:color w:val="000000"/>
          <w:lang w:val="en-US" w:eastAsia="pl-PL"/>
        </w:rPr>
        <w:t xml:space="preserve"> </w:t>
      </w:r>
      <w:proofErr w:type="spellStart"/>
      <w:r w:rsidRPr="00051BDF">
        <w:rPr>
          <w:rFonts w:ascii="Arial" w:eastAsia="Times New Roman" w:hAnsi="Arial" w:cs="Arial"/>
          <w:color w:val="000000"/>
          <w:lang w:val="en-US" w:eastAsia="pl-PL"/>
        </w:rPr>
        <w:t>Medioznawcze</w:t>
      </w:r>
      <w:proofErr w:type="spellEnd"/>
      <w:r w:rsidRPr="00051BDF">
        <w:rPr>
          <w:rFonts w:ascii="Arial" w:eastAsia="Times New Roman" w:hAnsi="Arial" w:cs="Arial"/>
          <w:color w:val="000000"/>
          <w:lang w:val="en-US" w:eastAsia="pl-PL"/>
        </w:rPr>
        <w:t xml:space="preserve"> </w:t>
      </w:r>
      <w:proofErr w:type="spellStart"/>
      <w:r w:rsidRPr="00051BDF">
        <w:rPr>
          <w:rFonts w:ascii="Arial" w:eastAsia="Times New Roman" w:hAnsi="Arial" w:cs="Arial"/>
          <w:color w:val="000000"/>
          <w:lang w:val="en-US" w:eastAsia="pl-PL"/>
        </w:rPr>
        <w:t>nr</w:t>
      </w:r>
      <w:proofErr w:type="spellEnd"/>
      <w:r w:rsidRPr="00051BDF">
        <w:rPr>
          <w:rFonts w:ascii="Arial" w:eastAsia="Times New Roman" w:hAnsi="Arial" w:cs="Arial"/>
          <w:color w:val="000000"/>
          <w:lang w:val="en-US" w:eastAsia="pl-PL"/>
        </w:rPr>
        <w:t xml:space="preserve"> 3(62) 2015, </w:t>
      </w:r>
      <w:proofErr w:type="spellStart"/>
      <w:r w:rsidRPr="00051BDF">
        <w:rPr>
          <w:rFonts w:ascii="Arial" w:eastAsia="Times New Roman" w:hAnsi="Arial" w:cs="Arial"/>
          <w:color w:val="000000"/>
          <w:lang w:val="en-US" w:eastAsia="pl-PL"/>
        </w:rPr>
        <w:t>Instytut</w:t>
      </w:r>
      <w:proofErr w:type="spellEnd"/>
      <w:r w:rsidRPr="00051BDF">
        <w:rPr>
          <w:rFonts w:ascii="Arial" w:eastAsia="Times New Roman" w:hAnsi="Arial" w:cs="Arial"/>
          <w:color w:val="000000"/>
          <w:lang w:val="en-US" w:eastAsia="pl-PL"/>
        </w:rPr>
        <w:t xml:space="preserve"> </w:t>
      </w:r>
      <w:proofErr w:type="spellStart"/>
      <w:r w:rsidRPr="00051BDF">
        <w:rPr>
          <w:rFonts w:ascii="Arial" w:eastAsia="Times New Roman" w:hAnsi="Arial" w:cs="Arial"/>
          <w:color w:val="000000"/>
          <w:lang w:val="en-US" w:eastAsia="pl-PL"/>
        </w:rPr>
        <w:t>Dziennikarstwa</w:t>
      </w:r>
      <w:proofErr w:type="spellEnd"/>
      <w:r w:rsidRPr="00051BDF">
        <w:rPr>
          <w:rFonts w:ascii="Arial" w:eastAsia="Times New Roman" w:hAnsi="Arial" w:cs="Arial"/>
          <w:color w:val="000000"/>
          <w:lang w:val="en-US" w:eastAsia="pl-PL"/>
        </w:rPr>
        <w:t xml:space="preserve"> UW, 2015, </w:t>
      </w:r>
      <w:r w:rsidRPr="00051BDF">
        <w:rPr>
          <w:rFonts w:ascii="Arial" w:eastAsia="Times New Roman" w:hAnsi="Arial" w:cs="Arial"/>
          <w:color w:val="000000"/>
          <w:sz w:val="20"/>
          <w:szCs w:val="20"/>
          <w:lang w:val="en-US" w:eastAsia="pl-PL"/>
        </w:rPr>
        <w:t>http://studiamedioznawcze.pl/article.php?date=2015_3_62&amp;content=gogolek&amp;lang=en.</w:t>
      </w:r>
    </w:p>
    <w:p w14:paraId="382E316D" w14:textId="77777777" w:rsidR="00051BDF" w:rsidRPr="00051BDF" w:rsidRDefault="00051BDF" w:rsidP="00BE1C28">
      <w:pPr>
        <w:pStyle w:val="Akapitzlist"/>
        <w:numPr>
          <w:ilvl w:val="0"/>
          <w:numId w:val="17"/>
        </w:numPr>
        <w:spacing w:after="0" w:line="360" w:lineRule="auto"/>
        <w:ind w:left="714" w:hanging="357"/>
        <w:jc w:val="both"/>
        <w:rPr>
          <w:rFonts w:ascii="Arial" w:eastAsia="Times New Roman" w:hAnsi="Arial" w:cs="Arial"/>
          <w:color w:val="000000"/>
          <w:lang w:eastAsia="pl-PL"/>
        </w:rPr>
      </w:pPr>
      <w:proofErr w:type="spellStart"/>
      <w:r w:rsidRPr="00051BDF">
        <w:rPr>
          <w:rFonts w:ascii="Arial" w:eastAsia="Times New Roman" w:hAnsi="Arial" w:cs="Arial"/>
          <w:color w:val="000000"/>
          <w:lang w:eastAsia="pl-PL"/>
        </w:rPr>
        <w:t>Gogołek</w:t>
      </w:r>
      <w:proofErr w:type="spellEnd"/>
      <w:r w:rsidRPr="00051BDF">
        <w:rPr>
          <w:rFonts w:ascii="Arial" w:eastAsia="Times New Roman" w:hAnsi="Arial" w:cs="Arial"/>
          <w:color w:val="000000"/>
          <w:lang w:eastAsia="pl-PL"/>
        </w:rPr>
        <w:t xml:space="preserve"> W., Jaruga D., </w:t>
      </w:r>
      <w:r w:rsidRPr="00051BDF">
        <w:rPr>
          <w:rFonts w:ascii="Arial" w:eastAsia="Times New Roman" w:hAnsi="Arial" w:cs="Arial"/>
          <w:i/>
          <w:iCs/>
          <w:color w:val="000000"/>
          <w:lang w:eastAsia="pl-PL"/>
        </w:rPr>
        <w:t>Z badań nad systemem rafinacji sieciowej. Identyfikacja sentymentów</w:t>
      </w:r>
      <w:r w:rsidRPr="00051BDF">
        <w:rPr>
          <w:rFonts w:ascii="Arial" w:eastAsia="Times New Roman" w:hAnsi="Arial" w:cs="Arial"/>
          <w:color w:val="000000"/>
          <w:lang w:eastAsia="pl-PL"/>
        </w:rPr>
        <w:t>, Studia medioznawcze, 4 (67) 2016.</w:t>
      </w:r>
    </w:p>
    <w:p w14:paraId="5F2AF637"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val="en-US" w:eastAsia="pl-PL"/>
        </w:rPr>
      </w:pPr>
      <w:proofErr w:type="spellStart"/>
      <w:r w:rsidRPr="00051BDF">
        <w:rPr>
          <w:rFonts w:ascii="Arial" w:eastAsia="Times New Roman" w:hAnsi="Arial" w:cs="Arial"/>
          <w:color w:val="000000"/>
          <w:lang w:val="en-US" w:eastAsia="pl-PL"/>
        </w:rPr>
        <w:t>Gogołek</w:t>
      </w:r>
      <w:proofErr w:type="spellEnd"/>
      <w:r w:rsidRPr="00051BDF">
        <w:rPr>
          <w:rFonts w:ascii="Arial" w:eastAsia="Times New Roman" w:hAnsi="Arial" w:cs="Arial"/>
          <w:color w:val="000000"/>
          <w:lang w:val="en-US" w:eastAsia="pl-PL"/>
        </w:rPr>
        <w:t xml:space="preserve"> W., </w:t>
      </w:r>
      <w:proofErr w:type="spellStart"/>
      <w:r w:rsidRPr="00051BDF">
        <w:rPr>
          <w:rFonts w:ascii="Arial" w:eastAsia="Times New Roman" w:hAnsi="Arial" w:cs="Arial"/>
          <w:color w:val="000000"/>
          <w:lang w:val="en-US" w:eastAsia="pl-PL"/>
        </w:rPr>
        <w:t>Kuczma</w:t>
      </w:r>
      <w:proofErr w:type="spellEnd"/>
      <w:r w:rsidRPr="00051BDF">
        <w:rPr>
          <w:rFonts w:ascii="Arial" w:eastAsia="Times New Roman" w:hAnsi="Arial" w:cs="Arial"/>
          <w:color w:val="000000"/>
          <w:lang w:val="en-US" w:eastAsia="pl-PL"/>
        </w:rPr>
        <w:t xml:space="preserve"> P.</w:t>
      </w:r>
      <w:r w:rsidRPr="00051BDF">
        <w:rPr>
          <w:rFonts w:ascii="Arial" w:eastAsia="Times New Roman" w:hAnsi="Arial" w:cs="Arial"/>
          <w:i/>
          <w:iCs/>
          <w:color w:val="000000"/>
          <w:lang w:val="en-US" w:eastAsia="pl-PL"/>
        </w:rPr>
        <w:t xml:space="preserve">, Refining Network Information on the Example of Parliamentary Elections. Part 1. Blogs, Forums, Sentiment Analysis, </w:t>
      </w:r>
      <w:r w:rsidRPr="00051BDF">
        <w:rPr>
          <w:rFonts w:ascii="Arial" w:eastAsia="Times New Roman" w:hAnsi="Arial" w:cs="Arial"/>
          <w:color w:val="000000"/>
          <w:lang w:val="en-US" w:eastAsia="pl-PL"/>
        </w:rPr>
        <w:t xml:space="preserve"> </w:t>
      </w:r>
      <w:proofErr w:type="spellStart"/>
      <w:r w:rsidRPr="00051BDF">
        <w:rPr>
          <w:rFonts w:ascii="Arial" w:eastAsia="Times New Roman" w:hAnsi="Arial" w:cs="Arial"/>
          <w:color w:val="000000"/>
          <w:lang w:val="en-US" w:eastAsia="pl-PL"/>
        </w:rPr>
        <w:t>Studia</w:t>
      </w:r>
      <w:proofErr w:type="spellEnd"/>
      <w:r w:rsidRPr="00051BDF">
        <w:rPr>
          <w:rFonts w:ascii="Arial" w:eastAsia="Times New Roman" w:hAnsi="Arial" w:cs="Arial"/>
          <w:color w:val="000000"/>
          <w:lang w:val="en-US" w:eastAsia="pl-PL"/>
        </w:rPr>
        <w:t xml:space="preserve"> </w:t>
      </w:r>
      <w:proofErr w:type="spellStart"/>
      <w:r w:rsidRPr="00051BDF">
        <w:rPr>
          <w:rFonts w:ascii="Arial" w:eastAsia="Times New Roman" w:hAnsi="Arial" w:cs="Arial"/>
          <w:color w:val="000000"/>
          <w:lang w:val="en-US" w:eastAsia="pl-PL"/>
        </w:rPr>
        <w:t>Medioznawcze</w:t>
      </w:r>
      <w:proofErr w:type="spellEnd"/>
      <w:r w:rsidRPr="00051BDF">
        <w:rPr>
          <w:rFonts w:ascii="Arial" w:eastAsia="Times New Roman" w:hAnsi="Arial" w:cs="Arial"/>
          <w:color w:val="000000"/>
          <w:lang w:val="en-US" w:eastAsia="pl-PL"/>
        </w:rPr>
        <w:t xml:space="preserve"> </w:t>
      </w:r>
      <w:proofErr w:type="spellStart"/>
      <w:r w:rsidRPr="00051BDF">
        <w:rPr>
          <w:rFonts w:ascii="Arial" w:eastAsia="Times New Roman" w:hAnsi="Arial" w:cs="Arial"/>
          <w:color w:val="000000"/>
          <w:lang w:val="en-US" w:eastAsia="pl-PL"/>
        </w:rPr>
        <w:t>nr</w:t>
      </w:r>
      <w:proofErr w:type="spellEnd"/>
      <w:r w:rsidRPr="00051BDF">
        <w:rPr>
          <w:rFonts w:ascii="Arial" w:eastAsia="Times New Roman" w:hAnsi="Arial" w:cs="Arial"/>
          <w:color w:val="000000"/>
          <w:lang w:val="en-US" w:eastAsia="pl-PL"/>
        </w:rPr>
        <w:t xml:space="preserve"> 2(53) 2013, </w:t>
      </w:r>
      <w:proofErr w:type="spellStart"/>
      <w:r w:rsidRPr="00051BDF">
        <w:rPr>
          <w:rFonts w:ascii="Arial" w:eastAsia="Times New Roman" w:hAnsi="Arial" w:cs="Arial"/>
          <w:color w:val="000000"/>
          <w:lang w:val="en-US" w:eastAsia="pl-PL"/>
        </w:rPr>
        <w:t>Instytut</w:t>
      </w:r>
      <w:proofErr w:type="spellEnd"/>
      <w:r w:rsidRPr="00051BDF">
        <w:rPr>
          <w:rFonts w:ascii="Arial" w:eastAsia="Times New Roman" w:hAnsi="Arial" w:cs="Arial"/>
          <w:color w:val="000000"/>
          <w:lang w:val="en-US" w:eastAsia="pl-PL"/>
        </w:rPr>
        <w:t xml:space="preserve"> </w:t>
      </w:r>
      <w:proofErr w:type="spellStart"/>
      <w:r w:rsidRPr="00051BDF">
        <w:rPr>
          <w:rFonts w:ascii="Arial" w:eastAsia="Times New Roman" w:hAnsi="Arial" w:cs="Arial"/>
          <w:color w:val="000000"/>
          <w:lang w:val="en-US" w:eastAsia="pl-PL"/>
        </w:rPr>
        <w:t>Dziennikarstwa</w:t>
      </w:r>
      <w:proofErr w:type="spellEnd"/>
      <w:r w:rsidRPr="00051BDF">
        <w:rPr>
          <w:rFonts w:ascii="Arial" w:eastAsia="Times New Roman" w:hAnsi="Arial" w:cs="Arial"/>
          <w:color w:val="000000"/>
          <w:lang w:val="en-US" w:eastAsia="pl-PL"/>
        </w:rPr>
        <w:t xml:space="preserve"> UW, 2013, </w:t>
      </w:r>
      <w:r w:rsidRPr="00051BDF">
        <w:rPr>
          <w:rFonts w:ascii="Arial" w:eastAsia="Times New Roman" w:hAnsi="Arial" w:cs="Arial"/>
          <w:color w:val="000000"/>
          <w:sz w:val="20"/>
          <w:szCs w:val="20"/>
          <w:lang w:val="en-US" w:eastAsia="pl-PL"/>
        </w:rPr>
        <w:t>http://studiamedioznawcze.pl/article.php?date=2013_2_53&amp;content=gogolek&amp;lang=en.</w:t>
      </w:r>
    </w:p>
    <w:p w14:paraId="0E349119"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222222"/>
          <w:lang w:eastAsia="pl-PL"/>
        </w:rPr>
      </w:pPr>
      <w:r w:rsidRPr="00051BDF">
        <w:rPr>
          <w:rFonts w:ascii="Arial" w:eastAsia="Times New Roman" w:hAnsi="Arial" w:cs="Arial"/>
          <w:color w:val="222222"/>
          <w:lang w:val="en-US" w:eastAsia="pl-PL"/>
        </w:rPr>
        <w:t xml:space="preserve">Hansen M., Roca-Sales M., Keegan J., &amp; King G.. </w:t>
      </w:r>
      <w:r w:rsidRPr="00051BDF">
        <w:rPr>
          <w:rFonts w:ascii="Arial" w:eastAsia="Times New Roman" w:hAnsi="Arial" w:cs="Arial"/>
          <w:i/>
          <w:iCs/>
          <w:color w:val="222222"/>
          <w:lang w:val="en-US" w:eastAsia="pl-PL"/>
        </w:rPr>
        <w:t>Artificial Intelligence: Practice and Implications for Journalism</w:t>
      </w:r>
      <w:r w:rsidRPr="00051BDF">
        <w:rPr>
          <w:rFonts w:ascii="Arial" w:eastAsia="Times New Roman" w:hAnsi="Arial" w:cs="Arial"/>
          <w:color w:val="222222"/>
          <w:lang w:val="en-US" w:eastAsia="pl-PL"/>
        </w:rPr>
        <w:t>. New York: Columbia Journalism School, 2017.</w:t>
      </w:r>
    </w:p>
    <w:p w14:paraId="11AF1BE4"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eastAsia="pl-PL"/>
        </w:rPr>
      </w:pPr>
      <w:r w:rsidRPr="00051BDF">
        <w:rPr>
          <w:rFonts w:ascii="Arial" w:eastAsia="Times New Roman" w:hAnsi="Arial" w:cs="Arial"/>
          <w:color w:val="000000"/>
          <w:lang w:eastAsia="pl-PL"/>
        </w:rPr>
        <w:t xml:space="preserve">Paliwoda - </w:t>
      </w:r>
      <w:proofErr w:type="spellStart"/>
      <w:r w:rsidRPr="00051BDF">
        <w:rPr>
          <w:rFonts w:ascii="Arial" w:eastAsia="Times New Roman" w:hAnsi="Arial" w:cs="Arial"/>
          <w:color w:val="000000"/>
          <w:lang w:eastAsia="pl-PL"/>
        </w:rPr>
        <w:t>Matiolańska</w:t>
      </w:r>
      <w:proofErr w:type="spellEnd"/>
      <w:r w:rsidRPr="00051BDF">
        <w:rPr>
          <w:rFonts w:ascii="Arial" w:eastAsia="Times New Roman" w:hAnsi="Arial" w:cs="Arial"/>
          <w:color w:val="000000"/>
          <w:lang w:eastAsia="pl-PL"/>
        </w:rPr>
        <w:t xml:space="preserve"> A., </w:t>
      </w:r>
      <w:r w:rsidRPr="00051BDF">
        <w:rPr>
          <w:rFonts w:ascii="Arial" w:eastAsia="Times New Roman" w:hAnsi="Arial" w:cs="Arial"/>
          <w:i/>
          <w:iCs/>
          <w:color w:val="000000"/>
          <w:lang w:eastAsia="pl-PL"/>
        </w:rPr>
        <w:t>Odpowiedzialność społeczna w procesie zarządzania przedsiębiorstwem</w:t>
      </w:r>
      <w:r w:rsidRPr="00051BDF">
        <w:rPr>
          <w:rFonts w:ascii="Arial" w:eastAsia="Times New Roman" w:hAnsi="Arial" w:cs="Arial"/>
          <w:color w:val="000000"/>
          <w:lang w:eastAsia="pl-PL"/>
        </w:rPr>
        <w:t>, C.H. Beck, Warszawa, 2009</w:t>
      </w:r>
    </w:p>
    <w:p w14:paraId="05CDA8F6"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eastAsia="pl-PL"/>
        </w:rPr>
      </w:pPr>
      <w:proofErr w:type="spellStart"/>
      <w:r w:rsidRPr="00051BDF">
        <w:rPr>
          <w:rFonts w:ascii="Arial" w:eastAsia="Times New Roman" w:hAnsi="Arial" w:cs="Arial"/>
          <w:color w:val="000000"/>
          <w:lang w:eastAsia="pl-PL"/>
        </w:rPr>
        <w:t>Pulikowski</w:t>
      </w:r>
      <w:proofErr w:type="spellEnd"/>
      <w:r w:rsidRPr="00051BDF">
        <w:rPr>
          <w:rFonts w:ascii="Arial" w:eastAsia="Times New Roman" w:hAnsi="Arial" w:cs="Arial"/>
          <w:color w:val="000000"/>
          <w:lang w:eastAsia="pl-PL"/>
        </w:rPr>
        <w:t xml:space="preserve">, </w:t>
      </w:r>
      <w:r w:rsidRPr="00051BDF">
        <w:rPr>
          <w:rFonts w:ascii="Arial" w:eastAsia="Times New Roman" w:hAnsi="Arial" w:cs="Arial"/>
          <w:i/>
          <w:iCs/>
          <w:color w:val="000000"/>
          <w:lang w:eastAsia="pl-PL"/>
        </w:rPr>
        <w:t>Wyszukiwanie informacji w Internecie</w:t>
      </w:r>
      <w:r w:rsidRPr="00051BDF">
        <w:rPr>
          <w:rFonts w:ascii="Arial" w:eastAsia="Times New Roman" w:hAnsi="Arial" w:cs="Arial"/>
          <w:color w:val="000000"/>
          <w:lang w:eastAsia="pl-PL"/>
        </w:rPr>
        <w:t xml:space="preserve"> [w:] </w:t>
      </w:r>
      <w:r w:rsidRPr="00051BDF">
        <w:rPr>
          <w:rFonts w:ascii="Arial" w:eastAsia="Times New Roman" w:hAnsi="Arial" w:cs="Arial"/>
          <w:i/>
          <w:iCs/>
          <w:color w:val="000000"/>
          <w:lang w:eastAsia="pl-PL"/>
        </w:rPr>
        <w:t>Bibliotekarstwo</w:t>
      </w:r>
      <w:r w:rsidRPr="00051BDF">
        <w:rPr>
          <w:rFonts w:ascii="Arial" w:eastAsia="Times New Roman" w:hAnsi="Arial" w:cs="Arial"/>
          <w:color w:val="000000"/>
          <w:lang w:eastAsia="pl-PL"/>
        </w:rPr>
        <w:t>, pod red. A. Tokarskiej. Warszawa 2013, s. 449 – 462.</w:t>
      </w:r>
    </w:p>
    <w:p w14:paraId="3DD7A282"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eastAsia="pl-PL"/>
        </w:rPr>
      </w:pPr>
      <w:proofErr w:type="spellStart"/>
      <w:r w:rsidRPr="00051BDF">
        <w:rPr>
          <w:rFonts w:ascii="Arial" w:eastAsia="Times New Roman" w:hAnsi="Arial" w:cs="Arial"/>
          <w:color w:val="000000"/>
          <w:lang w:eastAsia="pl-PL"/>
        </w:rPr>
        <w:t>Rabiej</w:t>
      </w:r>
      <w:proofErr w:type="spellEnd"/>
      <w:r w:rsidRPr="00051BDF">
        <w:rPr>
          <w:rFonts w:ascii="Arial" w:eastAsia="Times New Roman" w:hAnsi="Arial" w:cs="Arial"/>
          <w:color w:val="000000"/>
          <w:lang w:eastAsia="pl-PL"/>
        </w:rPr>
        <w:t xml:space="preserve"> M., </w:t>
      </w:r>
      <w:r w:rsidRPr="00051BDF">
        <w:rPr>
          <w:rFonts w:ascii="Arial" w:eastAsia="Times New Roman" w:hAnsi="Arial" w:cs="Arial"/>
          <w:i/>
          <w:iCs/>
          <w:color w:val="000000"/>
          <w:lang w:eastAsia="pl-PL"/>
        </w:rPr>
        <w:t xml:space="preserve">Analizy statystyczne z programami </w:t>
      </w:r>
      <w:proofErr w:type="spellStart"/>
      <w:r w:rsidRPr="00051BDF">
        <w:rPr>
          <w:rFonts w:ascii="Arial" w:eastAsia="Times New Roman" w:hAnsi="Arial" w:cs="Arial"/>
          <w:i/>
          <w:iCs/>
          <w:color w:val="000000"/>
          <w:lang w:eastAsia="pl-PL"/>
        </w:rPr>
        <w:t>Statistica</w:t>
      </w:r>
      <w:proofErr w:type="spellEnd"/>
      <w:r w:rsidRPr="00051BDF">
        <w:rPr>
          <w:rFonts w:ascii="Arial" w:eastAsia="Times New Roman" w:hAnsi="Arial" w:cs="Arial"/>
          <w:i/>
          <w:iCs/>
          <w:color w:val="000000"/>
          <w:lang w:eastAsia="pl-PL"/>
        </w:rPr>
        <w:t xml:space="preserve"> i Excel</w:t>
      </w:r>
      <w:r w:rsidRPr="00051BDF">
        <w:rPr>
          <w:rFonts w:ascii="Arial" w:eastAsia="Times New Roman" w:hAnsi="Arial" w:cs="Arial"/>
          <w:color w:val="000000"/>
          <w:lang w:eastAsia="pl-PL"/>
        </w:rPr>
        <w:t>, Helion 2018.</w:t>
      </w:r>
    </w:p>
    <w:p w14:paraId="14823776"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eastAsia="pl-PL"/>
        </w:rPr>
      </w:pPr>
      <w:r w:rsidRPr="00051BDF">
        <w:rPr>
          <w:rFonts w:ascii="Arial" w:eastAsia="Times New Roman" w:hAnsi="Arial" w:cs="Arial"/>
          <w:color w:val="000000"/>
          <w:lang w:eastAsia="pl-PL"/>
        </w:rPr>
        <w:t xml:space="preserve">Rok B., </w:t>
      </w:r>
      <w:r w:rsidRPr="00051BDF">
        <w:rPr>
          <w:rFonts w:ascii="Arial" w:eastAsia="Times New Roman" w:hAnsi="Arial" w:cs="Arial"/>
          <w:i/>
          <w:iCs/>
          <w:color w:val="000000"/>
          <w:lang w:eastAsia="pl-PL"/>
        </w:rPr>
        <w:t>Podstawy odpowiedzialności społecznej w zarządzaniu</w:t>
      </w:r>
      <w:r w:rsidRPr="00051BDF">
        <w:rPr>
          <w:rFonts w:ascii="Arial" w:eastAsia="Times New Roman" w:hAnsi="Arial" w:cs="Arial"/>
          <w:color w:val="000000"/>
          <w:lang w:eastAsia="pl-PL"/>
        </w:rPr>
        <w:t xml:space="preserve">, </w:t>
      </w:r>
      <w:proofErr w:type="spellStart"/>
      <w:r w:rsidRPr="00051BDF">
        <w:rPr>
          <w:rFonts w:ascii="Arial" w:eastAsia="Times New Roman" w:hAnsi="Arial" w:cs="Arial"/>
          <w:color w:val="000000"/>
          <w:lang w:eastAsia="pl-PL"/>
        </w:rPr>
        <w:t>Poltext</w:t>
      </w:r>
      <w:proofErr w:type="spellEnd"/>
      <w:r w:rsidRPr="00051BDF">
        <w:rPr>
          <w:rFonts w:ascii="Arial" w:eastAsia="Times New Roman" w:hAnsi="Arial" w:cs="Arial"/>
          <w:color w:val="000000"/>
          <w:lang w:eastAsia="pl-PL"/>
        </w:rPr>
        <w:t>, Warszawa 2013.</w:t>
      </w:r>
    </w:p>
    <w:p w14:paraId="6296625D" w14:textId="77777777" w:rsidR="00051BDF" w:rsidRPr="00051BDF" w:rsidRDefault="00051BDF" w:rsidP="00BE1C28">
      <w:pPr>
        <w:pStyle w:val="Akapitzlist"/>
        <w:numPr>
          <w:ilvl w:val="0"/>
          <w:numId w:val="17"/>
        </w:numPr>
        <w:spacing w:after="0" w:line="360" w:lineRule="auto"/>
        <w:ind w:left="714" w:hanging="357"/>
        <w:jc w:val="both"/>
        <w:rPr>
          <w:rFonts w:ascii="Arial" w:eastAsia="Times New Roman" w:hAnsi="Arial" w:cs="Arial"/>
          <w:color w:val="000000"/>
          <w:lang w:val="en-US" w:eastAsia="pl-PL"/>
        </w:rPr>
      </w:pPr>
      <w:r w:rsidRPr="00051BDF">
        <w:rPr>
          <w:rFonts w:ascii="Arial" w:eastAsia="Times New Roman" w:hAnsi="Arial" w:cs="Arial"/>
          <w:color w:val="000000"/>
          <w:lang w:val="en-US" w:eastAsia="pl-PL"/>
        </w:rPr>
        <w:t>Stephens-</w:t>
      </w:r>
      <w:proofErr w:type="spellStart"/>
      <w:r w:rsidRPr="00051BDF">
        <w:rPr>
          <w:rFonts w:ascii="Arial" w:eastAsia="Times New Roman" w:hAnsi="Arial" w:cs="Arial"/>
          <w:color w:val="000000"/>
          <w:lang w:val="en-US" w:eastAsia="pl-PL"/>
        </w:rPr>
        <w:t>Davidowitz</w:t>
      </w:r>
      <w:proofErr w:type="spellEnd"/>
      <w:r w:rsidRPr="00051BDF">
        <w:rPr>
          <w:rFonts w:ascii="Arial" w:eastAsia="Times New Roman" w:hAnsi="Arial" w:cs="Arial"/>
          <w:color w:val="000000"/>
          <w:lang w:val="en-US" w:eastAsia="pl-PL"/>
        </w:rPr>
        <w:t xml:space="preserve"> S., </w:t>
      </w:r>
      <w:r w:rsidRPr="00051BDF">
        <w:rPr>
          <w:rFonts w:ascii="Arial" w:eastAsia="Times New Roman" w:hAnsi="Arial" w:cs="Arial"/>
          <w:i/>
          <w:iCs/>
          <w:color w:val="000000"/>
          <w:lang w:val="en-US" w:eastAsia="pl-PL"/>
        </w:rPr>
        <w:t xml:space="preserve">Everybody Lies: Big Data, New Data, and What the Internet Can Tell Us About Who We Really Are, </w:t>
      </w:r>
      <w:proofErr w:type="spellStart"/>
      <w:r w:rsidRPr="00051BDF">
        <w:rPr>
          <w:rFonts w:ascii="Arial" w:eastAsia="Times New Roman" w:hAnsi="Arial" w:cs="Arial"/>
          <w:i/>
          <w:iCs/>
          <w:color w:val="000000"/>
          <w:lang w:val="en-US" w:eastAsia="pl-PL"/>
        </w:rPr>
        <w:t>Dey</w:t>
      </w:r>
      <w:proofErr w:type="spellEnd"/>
      <w:r w:rsidRPr="00051BDF">
        <w:rPr>
          <w:rFonts w:ascii="Arial" w:eastAsia="Times New Roman" w:hAnsi="Arial" w:cs="Arial"/>
          <w:color w:val="000000"/>
          <w:lang w:val="en-US" w:eastAsia="pl-PL"/>
        </w:rPr>
        <w:t>, 2017</w:t>
      </w:r>
    </w:p>
    <w:p w14:paraId="3E4861FA"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eastAsia="pl-PL"/>
        </w:rPr>
      </w:pPr>
      <w:proofErr w:type="spellStart"/>
      <w:r w:rsidRPr="00051BDF">
        <w:rPr>
          <w:rFonts w:ascii="Arial" w:eastAsia="Times New Roman" w:hAnsi="Arial" w:cs="Arial"/>
          <w:color w:val="000000"/>
          <w:lang w:eastAsia="pl-PL"/>
        </w:rPr>
        <w:t>Suchwałko</w:t>
      </w:r>
      <w:proofErr w:type="spellEnd"/>
      <w:r w:rsidRPr="00051BDF">
        <w:rPr>
          <w:rFonts w:ascii="Arial" w:eastAsia="Times New Roman" w:hAnsi="Arial" w:cs="Arial"/>
          <w:color w:val="000000"/>
          <w:lang w:eastAsia="pl-PL"/>
        </w:rPr>
        <w:t xml:space="preserve"> Artur, Agnieszka </w:t>
      </w:r>
      <w:proofErr w:type="spellStart"/>
      <w:r w:rsidRPr="00051BDF">
        <w:rPr>
          <w:rFonts w:ascii="Arial" w:eastAsia="Times New Roman" w:hAnsi="Arial" w:cs="Arial"/>
          <w:color w:val="000000"/>
          <w:lang w:eastAsia="pl-PL"/>
        </w:rPr>
        <w:t>Suchwałko</w:t>
      </w:r>
      <w:proofErr w:type="spellEnd"/>
      <w:r w:rsidRPr="00051BDF">
        <w:rPr>
          <w:rFonts w:ascii="Arial" w:eastAsia="Times New Roman" w:hAnsi="Arial" w:cs="Arial"/>
          <w:color w:val="000000"/>
          <w:lang w:eastAsia="pl-PL"/>
        </w:rPr>
        <w:t xml:space="preserve"> Agnieszka., Adam Zagdański A., </w:t>
      </w:r>
      <w:r w:rsidRPr="00051BDF">
        <w:rPr>
          <w:rFonts w:ascii="Arial" w:eastAsia="Times New Roman" w:hAnsi="Arial" w:cs="Arial"/>
          <w:i/>
          <w:iCs/>
          <w:color w:val="000000"/>
          <w:lang w:eastAsia="pl-PL"/>
        </w:rPr>
        <w:t>Wprowadzenie do R v 1.1</w:t>
      </w:r>
      <w:r w:rsidRPr="00051BDF">
        <w:rPr>
          <w:rFonts w:ascii="Arial" w:eastAsia="Times New Roman" w:hAnsi="Arial" w:cs="Arial"/>
          <w:color w:val="000000"/>
          <w:lang w:eastAsia="pl-PL"/>
        </w:rPr>
        <w:t>, QuantUp.pl, 2011-2012.</w:t>
      </w:r>
    </w:p>
    <w:p w14:paraId="79E385A4"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eastAsia="pl-PL"/>
        </w:rPr>
      </w:pPr>
      <w:r w:rsidRPr="00051BDF">
        <w:rPr>
          <w:rFonts w:ascii="Arial" w:eastAsia="Times New Roman" w:hAnsi="Arial" w:cs="Arial"/>
          <w:color w:val="000000"/>
          <w:lang w:eastAsia="pl-PL"/>
        </w:rPr>
        <w:t xml:space="preserve">Szczepańska A., </w:t>
      </w:r>
      <w:r w:rsidRPr="00051BDF">
        <w:rPr>
          <w:rFonts w:ascii="Arial" w:eastAsia="Times New Roman" w:hAnsi="Arial" w:cs="Arial"/>
          <w:i/>
          <w:iCs/>
          <w:color w:val="000000"/>
          <w:lang w:eastAsia="pl-PL"/>
        </w:rPr>
        <w:t>Podstawowe strategie wyszukiwania informacji i ich wykorzystanie w praktyce</w:t>
      </w:r>
      <w:r w:rsidRPr="00051BDF">
        <w:rPr>
          <w:rFonts w:ascii="Arial" w:eastAsia="Times New Roman" w:hAnsi="Arial" w:cs="Arial"/>
          <w:color w:val="000000"/>
          <w:lang w:eastAsia="pl-PL"/>
        </w:rPr>
        <w:t>, Przegląd Biblioteczny 2007, nr 2.</w:t>
      </w:r>
    </w:p>
    <w:p w14:paraId="288ACBE8" w14:textId="77777777" w:rsidR="00051BDF" w:rsidRPr="00051BDF" w:rsidRDefault="00051BDF" w:rsidP="00BE1C28">
      <w:pPr>
        <w:pStyle w:val="Akapitzlist"/>
        <w:numPr>
          <w:ilvl w:val="0"/>
          <w:numId w:val="17"/>
        </w:numPr>
        <w:spacing w:after="0" w:line="360" w:lineRule="auto"/>
        <w:ind w:left="714" w:hanging="357"/>
        <w:rPr>
          <w:rFonts w:ascii="Arial" w:eastAsia="Times New Roman" w:hAnsi="Arial" w:cs="Arial"/>
          <w:color w:val="000000"/>
          <w:lang w:eastAsia="pl-PL"/>
        </w:rPr>
      </w:pPr>
      <w:r w:rsidRPr="00051BDF">
        <w:rPr>
          <w:rFonts w:ascii="Arial" w:eastAsia="Times New Roman" w:hAnsi="Arial" w:cs="Arial"/>
          <w:color w:val="000000"/>
          <w:lang w:eastAsia="pl-PL"/>
        </w:rPr>
        <w:lastRenderedPageBreak/>
        <w:t xml:space="preserve">Wachowiak P., </w:t>
      </w:r>
      <w:r w:rsidRPr="00051BDF">
        <w:rPr>
          <w:rFonts w:ascii="Arial" w:eastAsia="Times New Roman" w:hAnsi="Arial" w:cs="Arial"/>
          <w:i/>
          <w:iCs/>
          <w:color w:val="000000"/>
          <w:lang w:eastAsia="pl-PL"/>
        </w:rPr>
        <w:t>Wrażliwość społeczna przedsiębiorstwa. Analiza i pomiar</w:t>
      </w:r>
      <w:r w:rsidRPr="00051BDF">
        <w:rPr>
          <w:rFonts w:ascii="Arial" w:eastAsia="Times New Roman" w:hAnsi="Arial" w:cs="Arial"/>
          <w:color w:val="000000"/>
          <w:lang w:eastAsia="pl-PL"/>
        </w:rPr>
        <w:t>, Oficyna Wydawnicza SGH, Warszawa, 2013</w:t>
      </w:r>
    </w:p>
    <w:p w14:paraId="6FBD4956" w14:textId="77777777" w:rsidR="00E54CDB" w:rsidRDefault="00E54CDB" w:rsidP="00E54CDB">
      <w:pPr>
        <w:pStyle w:val="Akapitzlist"/>
        <w:spacing w:after="0" w:line="360" w:lineRule="auto"/>
        <w:rPr>
          <w:rFonts w:ascii="Arial" w:eastAsia="Times New Roman" w:hAnsi="Arial" w:cs="Arial"/>
          <w:color w:val="000000"/>
          <w:lang w:eastAsia="pl-PL"/>
        </w:rPr>
      </w:pPr>
    </w:p>
    <w:p w14:paraId="4BB36213" w14:textId="77777777" w:rsidR="00E54CDB" w:rsidRDefault="00E54CDB" w:rsidP="00E54CDB">
      <w:pPr>
        <w:spacing w:after="0" w:line="360" w:lineRule="auto"/>
        <w:rPr>
          <w:rFonts w:ascii="Arial" w:eastAsia="Times New Roman" w:hAnsi="Arial" w:cs="Arial"/>
          <w:color w:val="000000"/>
          <w:lang w:eastAsia="pl-PL"/>
        </w:rPr>
      </w:pPr>
      <w:r>
        <w:rPr>
          <w:rFonts w:ascii="Arial" w:eastAsia="Times New Roman" w:hAnsi="Arial" w:cs="Arial"/>
          <w:color w:val="000000"/>
          <w:lang w:eastAsia="pl-PL"/>
        </w:rPr>
        <w:t>Strony internetowe:</w:t>
      </w:r>
    </w:p>
    <w:p w14:paraId="3BC65A3B" w14:textId="77777777" w:rsidR="00E54CDB" w:rsidRPr="00DA70D6" w:rsidRDefault="00E54CDB" w:rsidP="00E54CDB">
      <w:pPr>
        <w:pStyle w:val="Akapitzlist"/>
        <w:numPr>
          <w:ilvl w:val="0"/>
          <w:numId w:val="15"/>
        </w:numPr>
        <w:spacing w:after="0" w:line="360" w:lineRule="auto"/>
        <w:rPr>
          <w:rFonts w:ascii="Arial" w:eastAsia="Times New Roman" w:hAnsi="Arial" w:cs="Arial"/>
          <w:color w:val="000000"/>
          <w:lang w:eastAsia="pl-PL"/>
        </w:rPr>
      </w:pPr>
      <w:r w:rsidRPr="00DA70D6">
        <w:rPr>
          <w:rFonts w:ascii="Arial" w:eastAsia="Times New Roman" w:hAnsi="Arial" w:cs="Arial"/>
          <w:color w:val="000000"/>
          <w:lang w:eastAsia="pl-PL"/>
        </w:rPr>
        <w:t>http://gogolek.pl/TIM1/formy%20informacji.pdf</w:t>
      </w:r>
    </w:p>
    <w:p w14:paraId="43804F6B" w14:textId="77777777" w:rsidR="00E54CDB" w:rsidRPr="00E54CDB" w:rsidRDefault="00E54CDB" w:rsidP="00E54CDB">
      <w:pPr>
        <w:pStyle w:val="Akapitzlist"/>
        <w:numPr>
          <w:ilvl w:val="0"/>
          <w:numId w:val="15"/>
        </w:numPr>
        <w:spacing w:after="0" w:line="360" w:lineRule="auto"/>
        <w:rPr>
          <w:rFonts w:ascii="Arial" w:eastAsia="Times New Roman" w:hAnsi="Arial" w:cs="Arial"/>
          <w:color w:val="000000"/>
          <w:lang w:eastAsia="pl-PL"/>
        </w:rPr>
      </w:pPr>
      <w:r w:rsidRPr="00E54CDB">
        <w:rPr>
          <w:rFonts w:ascii="Arial" w:eastAsia="Times New Roman" w:hAnsi="Arial" w:cs="Arial"/>
          <w:color w:val="000000"/>
          <w:lang w:eastAsia="pl-PL"/>
        </w:rPr>
        <w:t>http://gogolek.pl/PrezentacjeKTI/6%20Szperacze.pdf</w:t>
      </w:r>
    </w:p>
    <w:p w14:paraId="2C738860" w14:textId="77777777" w:rsidR="00E54CDB" w:rsidRDefault="00E54CDB" w:rsidP="00E54CDB">
      <w:pPr>
        <w:pStyle w:val="Akapitzlist"/>
        <w:numPr>
          <w:ilvl w:val="0"/>
          <w:numId w:val="15"/>
        </w:numPr>
        <w:spacing w:after="0" w:line="360" w:lineRule="auto"/>
        <w:rPr>
          <w:rFonts w:ascii="Arial" w:eastAsia="Times New Roman" w:hAnsi="Arial" w:cs="Arial"/>
          <w:color w:val="000000"/>
          <w:lang w:eastAsia="pl-PL"/>
        </w:rPr>
      </w:pPr>
      <w:proofErr w:type="spellStart"/>
      <w:r w:rsidRPr="00DB4BCE">
        <w:rPr>
          <w:rFonts w:ascii="Arial" w:eastAsia="Times New Roman" w:hAnsi="Arial" w:cs="Arial"/>
          <w:i/>
          <w:color w:val="000000"/>
          <w:lang w:eastAsia="pl-PL"/>
        </w:rPr>
        <w:t>Gretl</w:t>
      </w:r>
      <w:proofErr w:type="spellEnd"/>
      <w:r w:rsidRPr="00DB4BCE">
        <w:rPr>
          <w:rFonts w:ascii="Arial" w:eastAsia="Times New Roman" w:hAnsi="Arial" w:cs="Arial"/>
          <w:i/>
          <w:color w:val="000000"/>
          <w:lang w:eastAsia="pl-PL"/>
        </w:rPr>
        <w:t xml:space="preserve"> jako narzędzie do analiz statystycznych</w:t>
      </w:r>
      <w:r>
        <w:rPr>
          <w:rFonts w:ascii="Arial" w:eastAsia="Times New Roman" w:hAnsi="Arial" w:cs="Arial"/>
          <w:color w:val="000000"/>
          <w:lang w:eastAsia="pl-PL"/>
        </w:rPr>
        <w:t xml:space="preserve">, </w:t>
      </w:r>
      <w:r w:rsidRPr="00391662">
        <w:rPr>
          <w:rFonts w:ascii="Arial" w:eastAsia="Times New Roman" w:hAnsi="Arial" w:cs="Arial"/>
          <w:color w:val="000000"/>
          <w:lang w:eastAsia="pl-PL"/>
        </w:rPr>
        <w:t xml:space="preserve">http://coin.wne.uw.edu.pl/trybnik/gretl_zaj4.pdf  </w:t>
      </w:r>
    </w:p>
    <w:p w14:paraId="67438FCF" w14:textId="77777777" w:rsidR="00E54CDB" w:rsidRPr="00E54CDB" w:rsidRDefault="00E54CDB" w:rsidP="00E54CDB">
      <w:pPr>
        <w:spacing w:after="0" w:line="360" w:lineRule="auto"/>
        <w:rPr>
          <w:rFonts w:ascii="Arial" w:eastAsia="Times New Roman" w:hAnsi="Arial" w:cs="Arial"/>
          <w:color w:val="000000"/>
          <w:lang w:eastAsia="pl-PL"/>
        </w:rPr>
      </w:pPr>
    </w:p>
    <w:p w14:paraId="25F0D63C" w14:textId="77777777" w:rsidR="00391662" w:rsidRDefault="00391662" w:rsidP="0061716B">
      <w:pPr>
        <w:pStyle w:val="Akapitzlist"/>
        <w:spacing w:after="0" w:line="360" w:lineRule="auto"/>
        <w:ind w:left="714"/>
        <w:rPr>
          <w:rFonts w:ascii="Times New Roman" w:hAnsi="Times New Roman" w:cs="Times New Roman"/>
          <w:sz w:val="24"/>
          <w:szCs w:val="24"/>
        </w:rPr>
      </w:pPr>
    </w:p>
    <w:p w14:paraId="23579411" w14:textId="77777777" w:rsidR="00244A03" w:rsidRDefault="00244A03" w:rsidP="00244A03">
      <w:pPr>
        <w:pStyle w:val="Akapitzlist"/>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LITERATURA PRZEDMIOTU ZALECANA</w:t>
      </w:r>
    </w:p>
    <w:p w14:paraId="71D8029A"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r w:rsidRPr="007F699E">
        <w:rPr>
          <w:rFonts w:ascii="Arial" w:eastAsia="Times New Roman" w:hAnsi="Arial" w:cs="Arial"/>
          <w:color w:val="000000"/>
          <w:lang w:eastAsia="pl-PL"/>
        </w:rPr>
        <w:t xml:space="preserve">Babik W. red., </w:t>
      </w:r>
      <w:r w:rsidRPr="007F699E">
        <w:rPr>
          <w:rFonts w:ascii="Arial" w:eastAsia="Times New Roman" w:hAnsi="Arial" w:cs="Arial"/>
          <w:i/>
          <w:iCs/>
          <w:color w:val="000000"/>
          <w:lang w:eastAsia="pl-PL"/>
        </w:rPr>
        <w:t>Nauka o informacji</w:t>
      </w:r>
      <w:r w:rsidRPr="007F699E">
        <w:rPr>
          <w:rFonts w:ascii="Arial" w:eastAsia="Times New Roman" w:hAnsi="Arial" w:cs="Arial"/>
          <w:color w:val="000000"/>
          <w:lang w:eastAsia="pl-PL"/>
        </w:rPr>
        <w:t>, Warszawa 2016.</w:t>
      </w:r>
    </w:p>
    <w:p w14:paraId="06E8B127"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proofErr w:type="spellStart"/>
      <w:r w:rsidRPr="007F699E">
        <w:rPr>
          <w:rFonts w:ascii="Arial" w:eastAsia="Times New Roman" w:hAnsi="Arial" w:cs="Arial"/>
          <w:color w:val="000000"/>
          <w:lang w:eastAsia="pl-PL"/>
        </w:rPr>
        <w:t>Bailyn</w:t>
      </w:r>
      <w:proofErr w:type="spellEnd"/>
      <w:r w:rsidRPr="007F699E">
        <w:rPr>
          <w:rFonts w:ascii="Arial" w:eastAsia="Times New Roman" w:hAnsi="Arial" w:cs="Arial"/>
          <w:color w:val="000000"/>
          <w:lang w:eastAsia="pl-PL"/>
        </w:rPr>
        <w:t xml:space="preserve"> E., </w:t>
      </w:r>
      <w:r w:rsidRPr="007F699E">
        <w:rPr>
          <w:rFonts w:ascii="Arial" w:eastAsia="Times New Roman" w:hAnsi="Arial" w:cs="Arial"/>
          <w:i/>
          <w:iCs/>
          <w:color w:val="000000"/>
          <w:lang w:eastAsia="pl-PL"/>
        </w:rPr>
        <w:t xml:space="preserve">Przechytrzyć </w:t>
      </w:r>
      <w:proofErr w:type="spellStart"/>
      <w:r w:rsidRPr="007F699E">
        <w:rPr>
          <w:rFonts w:ascii="Arial" w:eastAsia="Times New Roman" w:hAnsi="Arial" w:cs="Arial"/>
          <w:i/>
          <w:iCs/>
          <w:color w:val="000000"/>
          <w:lang w:eastAsia="pl-PL"/>
        </w:rPr>
        <w:t>social</w:t>
      </w:r>
      <w:proofErr w:type="spellEnd"/>
      <w:r w:rsidRPr="007F699E">
        <w:rPr>
          <w:rFonts w:ascii="Arial" w:eastAsia="Times New Roman" w:hAnsi="Arial" w:cs="Arial"/>
          <w:i/>
          <w:iCs/>
          <w:color w:val="000000"/>
          <w:lang w:eastAsia="pl-PL"/>
        </w:rPr>
        <w:t xml:space="preserve"> media</w:t>
      </w:r>
      <w:r w:rsidRPr="007F699E">
        <w:rPr>
          <w:rFonts w:ascii="Arial" w:eastAsia="Times New Roman" w:hAnsi="Arial" w:cs="Arial"/>
          <w:color w:val="000000"/>
          <w:lang w:eastAsia="pl-PL"/>
        </w:rPr>
        <w:t>, Katowice 2013.</w:t>
      </w:r>
    </w:p>
    <w:p w14:paraId="27E0EB87"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r w:rsidRPr="007F699E">
        <w:rPr>
          <w:rFonts w:ascii="Arial" w:eastAsia="Times New Roman" w:hAnsi="Arial" w:cs="Arial"/>
          <w:color w:val="000000"/>
          <w:lang w:eastAsia="pl-PL"/>
        </w:rPr>
        <w:t>Bartkowiak G.,</w:t>
      </w:r>
      <w:r w:rsidRPr="007F699E">
        <w:rPr>
          <w:rFonts w:ascii="Arial" w:eastAsia="Times New Roman" w:hAnsi="Arial" w:cs="Arial"/>
          <w:i/>
          <w:iCs/>
          <w:color w:val="000000"/>
          <w:lang w:eastAsia="pl-PL"/>
        </w:rPr>
        <w:t xml:space="preserve"> Społeczna odpowiedzialność biznesu w aspekcie teoretycznym i empirycznym</w:t>
      </w:r>
      <w:r w:rsidRPr="007F699E">
        <w:rPr>
          <w:rFonts w:ascii="Arial" w:eastAsia="Times New Roman" w:hAnsi="Arial" w:cs="Arial"/>
          <w:color w:val="000000"/>
          <w:lang w:eastAsia="pl-PL"/>
        </w:rPr>
        <w:t>, Wydawnictwo: DIFIN Spółka Akcyjna, 2011.</w:t>
      </w:r>
    </w:p>
    <w:p w14:paraId="7AB86305"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r w:rsidRPr="007F699E">
        <w:rPr>
          <w:rFonts w:ascii="Arial" w:eastAsia="Times New Roman" w:hAnsi="Arial" w:cs="Arial"/>
          <w:color w:val="000000"/>
          <w:lang w:eastAsia="pl-PL"/>
        </w:rPr>
        <w:t xml:space="preserve">Filipkowski W., </w:t>
      </w:r>
      <w:proofErr w:type="spellStart"/>
      <w:r w:rsidRPr="007F699E">
        <w:rPr>
          <w:rFonts w:ascii="Arial" w:eastAsia="Times New Roman" w:hAnsi="Arial" w:cs="Arial"/>
          <w:color w:val="000000"/>
          <w:lang w:eastAsia="pl-PL"/>
        </w:rPr>
        <w:t>Mądrzejowski</w:t>
      </w:r>
      <w:proofErr w:type="spellEnd"/>
      <w:r w:rsidRPr="007F699E">
        <w:rPr>
          <w:rFonts w:ascii="Arial" w:eastAsia="Times New Roman" w:hAnsi="Arial" w:cs="Arial"/>
          <w:color w:val="000000"/>
          <w:lang w:eastAsia="pl-PL"/>
        </w:rPr>
        <w:t xml:space="preserve"> W. red., </w:t>
      </w:r>
      <w:r w:rsidRPr="007F699E">
        <w:rPr>
          <w:rFonts w:ascii="Arial" w:eastAsia="Times New Roman" w:hAnsi="Arial" w:cs="Arial"/>
          <w:i/>
          <w:iCs/>
          <w:color w:val="000000"/>
          <w:lang w:eastAsia="pl-PL"/>
        </w:rPr>
        <w:t xml:space="preserve"> Biały wywiad : otwarte źródła informacji - wokół teorii i praktyki</w:t>
      </w:r>
      <w:r w:rsidRPr="007F699E">
        <w:rPr>
          <w:rFonts w:ascii="Arial" w:eastAsia="Times New Roman" w:hAnsi="Arial" w:cs="Arial"/>
          <w:color w:val="000000"/>
          <w:lang w:eastAsia="pl-PL"/>
        </w:rPr>
        <w:t>, Warszawa 2012.</w:t>
      </w:r>
    </w:p>
    <w:p w14:paraId="0EBBB3E0"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r w:rsidRPr="007F699E">
        <w:rPr>
          <w:rFonts w:ascii="Arial" w:eastAsia="Times New Roman" w:hAnsi="Arial" w:cs="Arial"/>
          <w:color w:val="000000"/>
          <w:lang w:eastAsia="pl-PL"/>
        </w:rPr>
        <w:t xml:space="preserve">Franke J. red., </w:t>
      </w:r>
      <w:r w:rsidRPr="007F699E">
        <w:rPr>
          <w:rFonts w:ascii="Arial" w:eastAsia="Times New Roman" w:hAnsi="Arial" w:cs="Arial"/>
          <w:i/>
          <w:iCs/>
          <w:color w:val="000000"/>
          <w:lang w:eastAsia="pl-PL"/>
        </w:rPr>
        <w:t>Bibliografia. Źródła, standardy, zasoby</w:t>
      </w:r>
      <w:r w:rsidRPr="007F699E">
        <w:rPr>
          <w:rFonts w:ascii="Arial" w:eastAsia="Times New Roman" w:hAnsi="Arial" w:cs="Arial"/>
          <w:color w:val="000000"/>
          <w:lang w:eastAsia="pl-PL"/>
        </w:rPr>
        <w:t>. Warszawa 2013.</w:t>
      </w:r>
    </w:p>
    <w:p w14:paraId="51F051FE"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proofErr w:type="spellStart"/>
      <w:r w:rsidRPr="007F699E">
        <w:rPr>
          <w:rFonts w:ascii="Arial" w:eastAsia="Times New Roman" w:hAnsi="Arial" w:cs="Arial"/>
          <w:color w:val="000000"/>
          <w:lang w:eastAsia="pl-PL"/>
        </w:rPr>
        <w:t>Gogołek</w:t>
      </w:r>
      <w:proofErr w:type="spellEnd"/>
      <w:r w:rsidRPr="007F699E">
        <w:rPr>
          <w:rFonts w:ascii="Arial" w:eastAsia="Times New Roman" w:hAnsi="Arial" w:cs="Arial"/>
          <w:color w:val="000000"/>
          <w:lang w:eastAsia="pl-PL"/>
        </w:rPr>
        <w:t xml:space="preserve"> W., Kuczma P., </w:t>
      </w:r>
      <w:r w:rsidRPr="007F699E">
        <w:rPr>
          <w:rFonts w:ascii="Arial" w:eastAsia="Times New Roman" w:hAnsi="Arial" w:cs="Arial"/>
          <w:i/>
          <w:iCs/>
          <w:color w:val="000000"/>
          <w:lang w:eastAsia="pl-PL"/>
        </w:rPr>
        <w:t>Rafinacja informacji sieciowych na przykładzie wyborów parlamentarnych. Część 2. Portale internetowe, konteksty medialne i merytoryczne</w:t>
      </w:r>
      <w:r w:rsidRPr="007F699E">
        <w:rPr>
          <w:rFonts w:ascii="Arial" w:eastAsia="Times New Roman" w:hAnsi="Arial" w:cs="Arial"/>
          <w:color w:val="000000"/>
          <w:lang w:eastAsia="pl-PL"/>
        </w:rPr>
        <w:t>, Studia Medioznawcze nr 3(54) 2013, Instytut Dziennikarstwa UW, Warszawa 2013,</w:t>
      </w:r>
    </w:p>
    <w:p w14:paraId="0B867144"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proofErr w:type="spellStart"/>
      <w:r w:rsidRPr="007F699E">
        <w:rPr>
          <w:rFonts w:ascii="Arial" w:eastAsia="Times New Roman" w:hAnsi="Arial" w:cs="Arial"/>
          <w:color w:val="000000"/>
          <w:lang w:eastAsia="pl-PL"/>
        </w:rPr>
        <w:t>Halavais</w:t>
      </w:r>
      <w:proofErr w:type="spellEnd"/>
      <w:r w:rsidRPr="007F699E">
        <w:rPr>
          <w:rFonts w:ascii="Arial" w:eastAsia="Times New Roman" w:hAnsi="Arial" w:cs="Arial"/>
          <w:color w:val="000000"/>
          <w:lang w:eastAsia="pl-PL"/>
        </w:rPr>
        <w:t xml:space="preserve"> A., </w:t>
      </w:r>
      <w:r w:rsidRPr="007F699E">
        <w:rPr>
          <w:rFonts w:ascii="Arial" w:eastAsia="Times New Roman" w:hAnsi="Arial" w:cs="Arial"/>
          <w:i/>
          <w:iCs/>
          <w:color w:val="000000"/>
          <w:lang w:eastAsia="pl-PL"/>
        </w:rPr>
        <w:t>Wyszukiwarki internetowe a społeczeństwo</w:t>
      </w:r>
      <w:r w:rsidRPr="007F699E">
        <w:rPr>
          <w:rFonts w:ascii="Arial" w:eastAsia="Times New Roman" w:hAnsi="Arial" w:cs="Arial"/>
          <w:color w:val="000000"/>
          <w:lang w:eastAsia="pl-PL"/>
        </w:rPr>
        <w:t>. Warszawa 2012.</w:t>
      </w:r>
    </w:p>
    <w:p w14:paraId="3FB3F813" w14:textId="77777777" w:rsidR="007F699E" w:rsidRPr="007F699E" w:rsidRDefault="007F699E" w:rsidP="007742FE">
      <w:pPr>
        <w:pStyle w:val="Akapitzlist"/>
        <w:spacing w:after="0" w:line="360" w:lineRule="auto"/>
        <w:rPr>
          <w:rFonts w:ascii="Arial" w:eastAsia="Times New Roman" w:hAnsi="Arial" w:cs="Arial"/>
          <w:color w:val="000000"/>
          <w:lang w:eastAsia="pl-PL"/>
        </w:rPr>
      </w:pPr>
      <w:r w:rsidRPr="007F699E">
        <w:rPr>
          <w:rFonts w:ascii="Arial" w:eastAsia="Times New Roman" w:hAnsi="Arial" w:cs="Arial"/>
          <w:color w:val="000000"/>
          <w:lang w:eastAsia="pl-PL"/>
        </w:rPr>
        <w:t>http://studiamedioznawcze.pl/Numery/2013_3_54/pelny.pdf.</w:t>
      </w:r>
    </w:p>
    <w:p w14:paraId="7640B77B"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proofErr w:type="spellStart"/>
      <w:r w:rsidRPr="007F699E">
        <w:rPr>
          <w:rFonts w:ascii="Arial" w:eastAsia="Times New Roman" w:hAnsi="Arial" w:cs="Arial"/>
          <w:color w:val="000000"/>
          <w:lang w:eastAsia="pl-PL"/>
        </w:rPr>
        <w:t>Pulikowski</w:t>
      </w:r>
      <w:proofErr w:type="spellEnd"/>
      <w:r w:rsidRPr="007F699E">
        <w:rPr>
          <w:rFonts w:ascii="Arial" w:eastAsia="Times New Roman" w:hAnsi="Arial" w:cs="Arial"/>
          <w:color w:val="000000"/>
          <w:lang w:eastAsia="pl-PL"/>
        </w:rPr>
        <w:t xml:space="preserve"> A., </w:t>
      </w:r>
      <w:r w:rsidRPr="007F699E">
        <w:rPr>
          <w:rFonts w:ascii="Arial" w:eastAsia="Times New Roman" w:hAnsi="Arial" w:cs="Arial"/>
          <w:i/>
          <w:iCs/>
          <w:color w:val="000000"/>
          <w:lang w:eastAsia="pl-PL"/>
        </w:rPr>
        <w:t>Modelowanie procesu wyszukiwania informacji naukowej. Strategie i interakcje</w:t>
      </w:r>
      <w:r w:rsidRPr="007F699E">
        <w:rPr>
          <w:rFonts w:ascii="Arial" w:eastAsia="Times New Roman" w:hAnsi="Arial" w:cs="Arial"/>
          <w:color w:val="000000"/>
          <w:lang w:eastAsia="pl-PL"/>
        </w:rPr>
        <w:t>. Katowice 2018.</w:t>
      </w:r>
    </w:p>
    <w:p w14:paraId="2BCBEDEF"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r w:rsidRPr="007F699E">
        <w:rPr>
          <w:rFonts w:ascii="Arial" w:eastAsia="Times New Roman" w:hAnsi="Arial" w:cs="Arial"/>
          <w:color w:val="000000"/>
          <w:lang w:eastAsia="pl-PL"/>
        </w:rPr>
        <w:t xml:space="preserve">Śnieżek E., </w:t>
      </w:r>
      <w:r w:rsidRPr="007F699E">
        <w:rPr>
          <w:rFonts w:ascii="Arial" w:eastAsia="Times New Roman" w:hAnsi="Arial" w:cs="Arial"/>
          <w:i/>
          <w:iCs/>
          <w:color w:val="000000"/>
          <w:lang w:eastAsia="pl-PL"/>
        </w:rPr>
        <w:t>Raportowanie informacji o społecznej odpowiedzialności biznesu</w:t>
      </w:r>
      <w:r w:rsidRPr="007F699E">
        <w:rPr>
          <w:rFonts w:ascii="Arial" w:eastAsia="Times New Roman" w:hAnsi="Arial" w:cs="Arial"/>
          <w:color w:val="000000"/>
          <w:lang w:eastAsia="pl-PL"/>
        </w:rPr>
        <w:t>, Wydawnictwo Uniwersytetu Łódzkiego, 2017.</w:t>
      </w:r>
    </w:p>
    <w:p w14:paraId="4973B43A" w14:textId="77777777" w:rsidR="007F699E" w:rsidRPr="007F699E" w:rsidRDefault="007F699E" w:rsidP="007F699E">
      <w:pPr>
        <w:pStyle w:val="Akapitzlist"/>
        <w:numPr>
          <w:ilvl w:val="0"/>
          <w:numId w:val="24"/>
        </w:numPr>
        <w:spacing w:after="0" w:line="360" w:lineRule="auto"/>
        <w:rPr>
          <w:rFonts w:ascii="Arial" w:eastAsia="Times New Roman" w:hAnsi="Arial" w:cs="Arial"/>
          <w:color w:val="000000"/>
          <w:lang w:eastAsia="pl-PL"/>
        </w:rPr>
      </w:pPr>
      <w:proofErr w:type="spellStart"/>
      <w:r w:rsidRPr="007F699E">
        <w:rPr>
          <w:rFonts w:ascii="Arial" w:eastAsia="Times New Roman" w:hAnsi="Arial" w:cs="Arial"/>
          <w:color w:val="000000"/>
          <w:lang w:eastAsia="pl-PL"/>
        </w:rPr>
        <w:t>Żemigała</w:t>
      </w:r>
      <w:proofErr w:type="spellEnd"/>
      <w:r w:rsidRPr="007F699E">
        <w:rPr>
          <w:rFonts w:ascii="Arial" w:eastAsia="Times New Roman" w:hAnsi="Arial" w:cs="Arial"/>
          <w:color w:val="000000"/>
          <w:lang w:eastAsia="pl-PL"/>
        </w:rPr>
        <w:t xml:space="preserve"> M., </w:t>
      </w:r>
      <w:r w:rsidRPr="007F699E">
        <w:rPr>
          <w:rFonts w:ascii="Arial" w:eastAsia="Times New Roman" w:hAnsi="Arial" w:cs="Arial"/>
          <w:i/>
          <w:iCs/>
          <w:color w:val="000000"/>
          <w:lang w:eastAsia="pl-PL"/>
        </w:rPr>
        <w:t>Społeczna odpowiedzialność przedsiębiorstwa: Budowanie zdrowej, efektywnej organizacji</w:t>
      </w:r>
      <w:r w:rsidRPr="007F699E">
        <w:rPr>
          <w:rFonts w:ascii="Arial" w:eastAsia="Times New Roman" w:hAnsi="Arial" w:cs="Arial"/>
          <w:color w:val="000000"/>
          <w:lang w:eastAsia="pl-PL"/>
        </w:rPr>
        <w:t xml:space="preserve">, Wolter </w:t>
      </w:r>
      <w:proofErr w:type="spellStart"/>
      <w:r w:rsidRPr="007F699E">
        <w:rPr>
          <w:rFonts w:ascii="Arial" w:eastAsia="Times New Roman" w:hAnsi="Arial" w:cs="Arial"/>
          <w:color w:val="000000"/>
          <w:lang w:eastAsia="pl-PL"/>
        </w:rPr>
        <w:t>Kluwe</w:t>
      </w:r>
      <w:proofErr w:type="spellEnd"/>
      <w:r w:rsidRPr="007F699E">
        <w:rPr>
          <w:rFonts w:ascii="Arial" w:eastAsia="Times New Roman" w:hAnsi="Arial" w:cs="Arial"/>
          <w:color w:val="000000"/>
          <w:lang w:eastAsia="pl-PL"/>
        </w:rPr>
        <w:t>, Kraków, 2007.</w:t>
      </w:r>
    </w:p>
    <w:p w14:paraId="76D5FD11" w14:textId="77777777" w:rsidR="007F699E" w:rsidRPr="007F699E" w:rsidRDefault="007F699E" w:rsidP="007F699E">
      <w:pPr>
        <w:pStyle w:val="Akapitzlist"/>
        <w:numPr>
          <w:ilvl w:val="0"/>
          <w:numId w:val="24"/>
        </w:numPr>
        <w:spacing w:after="0" w:line="360" w:lineRule="auto"/>
        <w:jc w:val="both"/>
        <w:rPr>
          <w:rFonts w:ascii="Arial" w:eastAsia="Times New Roman" w:hAnsi="Arial" w:cs="Arial"/>
          <w:color w:val="222222"/>
          <w:lang w:val="en-US" w:eastAsia="pl-PL"/>
        </w:rPr>
      </w:pPr>
      <w:proofErr w:type="spellStart"/>
      <w:r w:rsidRPr="007F699E">
        <w:rPr>
          <w:rFonts w:ascii="Arial" w:eastAsia="Times New Roman" w:hAnsi="Arial" w:cs="Arial"/>
          <w:color w:val="222222"/>
          <w:lang w:val="en-US" w:eastAsia="pl-PL"/>
        </w:rPr>
        <w:t>Żołnierski</w:t>
      </w:r>
      <w:proofErr w:type="spellEnd"/>
      <w:r w:rsidRPr="007F699E">
        <w:rPr>
          <w:rFonts w:ascii="Arial" w:eastAsia="Times New Roman" w:hAnsi="Arial" w:cs="Arial"/>
          <w:color w:val="222222"/>
          <w:lang w:val="en-US" w:eastAsia="pl-PL"/>
        </w:rPr>
        <w:t xml:space="preserve"> A., </w:t>
      </w:r>
      <w:r w:rsidRPr="007F699E">
        <w:rPr>
          <w:rFonts w:ascii="Arial" w:eastAsia="Times New Roman" w:hAnsi="Arial" w:cs="Arial"/>
          <w:i/>
          <w:iCs/>
          <w:color w:val="222222"/>
          <w:lang w:val="en-US" w:eastAsia="pl-PL"/>
        </w:rPr>
        <w:t xml:space="preserve">Big Data and </w:t>
      </w:r>
      <w:r w:rsidRPr="007F699E">
        <w:rPr>
          <w:rFonts w:ascii="Arial" w:eastAsia="Times New Roman" w:hAnsi="Arial" w:cs="Arial"/>
          <w:i/>
          <w:iCs/>
          <w:color w:val="000000"/>
          <w:lang w:val="en-US" w:eastAsia="pl-PL"/>
        </w:rPr>
        <w:t>Refining I</w:t>
      </w:r>
      <w:r w:rsidRPr="007F699E">
        <w:rPr>
          <w:rFonts w:ascii="Arial" w:eastAsia="Times New Roman" w:hAnsi="Arial" w:cs="Arial"/>
          <w:i/>
          <w:iCs/>
          <w:color w:val="222222"/>
          <w:lang w:val="en-US" w:eastAsia="pl-PL"/>
        </w:rPr>
        <w:t>nformation Tools in the Process of Public Intervention Programming in Poland</w:t>
      </w:r>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Studia</w:t>
      </w:r>
      <w:proofErr w:type="spellEnd"/>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Ekonomiczne</w:t>
      </w:r>
      <w:proofErr w:type="spellEnd"/>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nr</w:t>
      </w:r>
      <w:proofErr w:type="spellEnd"/>
      <w:r w:rsidRPr="007F699E">
        <w:rPr>
          <w:rFonts w:ascii="Arial" w:eastAsia="Times New Roman" w:hAnsi="Arial" w:cs="Arial"/>
          <w:color w:val="000000"/>
          <w:lang w:val="en-US" w:eastAsia="pl-PL"/>
        </w:rPr>
        <w:t xml:space="preserve"> 4 (XCV) 2017.</w:t>
      </w:r>
    </w:p>
    <w:p w14:paraId="0A5A79E1" w14:textId="77777777" w:rsidR="007F699E" w:rsidRPr="007F699E" w:rsidRDefault="007F699E" w:rsidP="007F699E">
      <w:pPr>
        <w:pStyle w:val="Akapitzlist"/>
        <w:numPr>
          <w:ilvl w:val="0"/>
          <w:numId w:val="24"/>
        </w:numPr>
        <w:spacing w:after="0" w:line="360" w:lineRule="auto"/>
        <w:jc w:val="both"/>
        <w:rPr>
          <w:rFonts w:ascii="Arial" w:eastAsia="Times New Roman" w:hAnsi="Arial" w:cs="Arial"/>
          <w:color w:val="222222"/>
          <w:lang w:val="en-US" w:eastAsia="pl-PL"/>
        </w:rPr>
      </w:pPr>
      <w:proofErr w:type="spellStart"/>
      <w:r w:rsidRPr="007F699E">
        <w:rPr>
          <w:rFonts w:ascii="Arial" w:eastAsia="Times New Roman" w:hAnsi="Arial" w:cs="Arial"/>
          <w:color w:val="222222"/>
          <w:lang w:val="en-US" w:eastAsia="pl-PL"/>
        </w:rPr>
        <w:t>Żołnierski</w:t>
      </w:r>
      <w:proofErr w:type="spellEnd"/>
      <w:r w:rsidRPr="007F699E">
        <w:rPr>
          <w:rFonts w:ascii="Arial" w:eastAsia="Times New Roman" w:hAnsi="Arial" w:cs="Arial"/>
          <w:color w:val="222222"/>
          <w:lang w:val="en-US" w:eastAsia="pl-PL"/>
        </w:rPr>
        <w:t xml:space="preserve"> A., </w:t>
      </w:r>
      <w:r w:rsidRPr="007F699E">
        <w:rPr>
          <w:rFonts w:ascii="Arial" w:eastAsia="Times New Roman" w:hAnsi="Arial" w:cs="Arial"/>
          <w:i/>
          <w:iCs/>
          <w:color w:val="000000"/>
          <w:lang w:val="en-US" w:eastAsia="pl-PL"/>
        </w:rPr>
        <w:t>Social capital as a catalyst of knowledge transformation in the Polish company</w:t>
      </w:r>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Problemy</w:t>
      </w:r>
      <w:proofErr w:type="spellEnd"/>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Eksploatacji</w:t>
      </w:r>
      <w:proofErr w:type="spellEnd"/>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nr</w:t>
      </w:r>
      <w:proofErr w:type="spellEnd"/>
      <w:r w:rsidRPr="007F699E">
        <w:rPr>
          <w:rFonts w:ascii="Arial" w:eastAsia="Times New Roman" w:hAnsi="Arial" w:cs="Arial"/>
          <w:color w:val="000000"/>
          <w:lang w:val="en-US" w:eastAsia="pl-PL"/>
        </w:rPr>
        <w:t xml:space="preserve"> 4, 2013.</w:t>
      </w:r>
    </w:p>
    <w:p w14:paraId="4C02543A" w14:textId="77777777" w:rsidR="007F699E" w:rsidRPr="007F699E" w:rsidRDefault="007F699E" w:rsidP="007F699E">
      <w:pPr>
        <w:pStyle w:val="Akapitzlist"/>
        <w:numPr>
          <w:ilvl w:val="0"/>
          <w:numId w:val="24"/>
        </w:numPr>
        <w:spacing w:after="0" w:line="360" w:lineRule="auto"/>
        <w:jc w:val="both"/>
        <w:rPr>
          <w:rFonts w:ascii="Arial" w:eastAsia="Times New Roman" w:hAnsi="Arial" w:cs="Arial"/>
          <w:color w:val="222222"/>
          <w:lang w:eastAsia="pl-PL"/>
        </w:rPr>
      </w:pPr>
      <w:proofErr w:type="spellStart"/>
      <w:r w:rsidRPr="007F699E">
        <w:rPr>
          <w:rFonts w:ascii="Arial" w:eastAsia="Times New Roman" w:hAnsi="Arial" w:cs="Arial"/>
          <w:color w:val="222222"/>
          <w:lang w:val="en-US" w:eastAsia="pl-PL"/>
        </w:rPr>
        <w:t>Żołnierski</w:t>
      </w:r>
      <w:proofErr w:type="spellEnd"/>
      <w:r w:rsidRPr="007F699E">
        <w:rPr>
          <w:rFonts w:ascii="Arial" w:eastAsia="Times New Roman" w:hAnsi="Arial" w:cs="Arial"/>
          <w:color w:val="222222"/>
          <w:lang w:val="en-US" w:eastAsia="pl-PL"/>
        </w:rPr>
        <w:t xml:space="preserve"> A., </w:t>
      </w:r>
      <w:r w:rsidRPr="007F699E">
        <w:rPr>
          <w:rFonts w:ascii="Arial" w:eastAsia="Times New Roman" w:hAnsi="Arial" w:cs="Arial"/>
          <w:i/>
          <w:iCs/>
          <w:color w:val="000000"/>
          <w:lang w:val="en-US" w:eastAsia="pl-PL"/>
        </w:rPr>
        <w:t>Social capital in knowledge transfer in the innovation process</w:t>
      </w:r>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Ekonomika</w:t>
      </w:r>
      <w:proofErr w:type="spellEnd"/>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i</w:t>
      </w:r>
      <w:proofErr w:type="spellEnd"/>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Organizacja</w:t>
      </w:r>
      <w:proofErr w:type="spellEnd"/>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Przedsiębiorstwa</w:t>
      </w:r>
      <w:proofErr w:type="spellEnd"/>
      <w:r w:rsidRPr="007F699E">
        <w:rPr>
          <w:rFonts w:ascii="Arial" w:eastAsia="Times New Roman" w:hAnsi="Arial" w:cs="Arial"/>
          <w:color w:val="000000"/>
          <w:lang w:val="en-US" w:eastAsia="pl-PL"/>
        </w:rPr>
        <w:t xml:space="preserve"> </w:t>
      </w:r>
      <w:proofErr w:type="spellStart"/>
      <w:r w:rsidRPr="007F699E">
        <w:rPr>
          <w:rFonts w:ascii="Arial" w:eastAsia="Times New Roman" w:hAnsi="Arial" w:cs="Arial"/>
          <w:color w:val="000000"/>
          <w:lang w:val="en-US" w:eastAsia="pl-PL"/>
        </w:rPr>
        <w:t>nr</w:t>
      </w:r>
      <w:proofErr w:type="spellEnd"/>
      <w:r w:rsidRPr="007F699E">
        <w:rPr>
          <w:rFonts w:ascii="Arial" w:eastAsia="Times New Roman" w:hAnsi="Arial" w:cs="Arial"/>
          <w:color w:val="000000"/>
          <w:lang w:val="en-US" w:eastAsia="pl-PL"/>
        </w:rPr>
        <w:t xml:space="preserve"> 12, 2017.</w:t>
      </w:r>
    </w:p>
    <w:p w14:paraId="10660459" w14:textId="77777777" w:rsidR="007F699E" w:rsidRDefault="007F699E" w:rsidP="008E2F93">
      <w:pPr>
        <w:spacing w:after="0" w:line="360" w:lineRule="auto"/>
        <w:rPr>
          <w:rFonts w:ascii="Arial" w:eastAsia="Times New Roman" w:hAnsi="Arial" w:cs="Arial"/>
          <w:color w:val="000000"/>
          <w:lang w:eastAsia="pl-PL"/>
        </w:rPr>
      </w:pPr>
    </w:p>
    <w:p w14:paraId="34C1848D" w14:textId="77777777" w:rsidR="008E2F93" w:rsidRDefault="008E2F93" w:rsidP="008E2F93">
      <w:pPr>
        <w:spacing w:after="0" w:line="360" w:lineRule="auto"/>
        <w:rPr>
          <w:rFonts w:ascii="Arial" w:eastAsia="Times New Roman" w:hAnsi="Arial" w:cs="Arial"/>
          <w:color w:val="000000"/>
          <w:lang w:eastAsia="pl-PL"/>
        </w:rPr>
      </w:pPr>
      <w:r>
        <w:rPr>
          <w:rFonts w:ascii="Arial" w:eastAsia="Times New Roman" w:hAnsi="Arial" w:cs="Arial"/>
          <w:color w:val="000000"/>
          <w:lang w:eastAsia="pl-PL"/>
        </w:rPr>
        <w:lastRenderedPageBreak/>
        <w:t>Strony internetowe:</w:t>
      </w:r>
    </w:p>
    <w:p w14:paraId="7F06F43A" w14:textId="77777777" w:rsidR="008E2F93" w:rsidRPr="00D22BEA" w:rsidRDefault="008E2F93" w:rsidP="008E2F93">
      <w:pPr>
        <w:spacing w:after="0" w:line="240" w:lineRule="auto"/>
        <w:rPr>
          <w:rFonts w:ascii="Arial" w:eastAsia="Times New Roman" w:hAnsi="Arial" w:cs="Arial"/>
          <w:color w:val="000000"/>
          <w:lang w:eastAsia="pl-PL"/>
        </w:rPr>
      </w:pPr>
    </w:p>
    <w:p w14:paraId="48D46190" w14:textId="77777777" w:rsidR="008E2F93" w:rsidRDefault="008E2F93" w:rsidP="00431A63">
      <w:pPr>
        <w:pStyle w:val="Akapitzlist"/>
        <w:numPr>
          <w:ilvl w:val="0"/>
          <w:numId w:val="22"/>
        </w:numPr>
        <w:spacing w:after="0" w:line="360" w:lineRule="auto"/>
        <w:rPr>
          <w:rFonts w:ascii="Arial" w:eastAsia="Times New Roman" w:hAnsi="Arial" w:cs="Arial"/>
          <w:color w:val="000000"/>
          <w:lang w:val="en-US" w:eastAsia="pl-PL"/>
        </w:rPr>
      </w:pPr>
      <w:r w:rsidRPr="00D22BEA">
        <w:rPr>
          <w:rFonts w:ascii="Arial" w:eastAsia="Times New Roman" w:hAnsi="Arial" w:cs="Arial"/>
          <w:i/>
          <w:color w:val="000000"/>
          <w:lang w:val="en-US" w:eastAsia="pl-PL"/>
        </w:rPr>
        <w:t>Basic Regression Analysis with Time Series Data</w:t>
      </w:r>
      <w:r w:rsidRPr="00D22BEA">
        <w:rPr>
          <w:rFonts w:ascii="Arial" w:eastAsia="Times New Roman" w:hAnsi="Arial" w:cs="Arial"/>
          <w:color w:val="000000"/>
          <w:lang w:val="en-US" w:eastAsia="pl-PL"/>
        </w:rPr>
        <w:t xml:space="preserve">  http://gretl.sourceforge.net/x12a/x12a.html  http://documentation.statsoft.com/   </w:t>
      </w:r>
    </w:p>
    <w:p w14:paraId="16AF9AF8" w14:textId="77777777" w:rsidR="008E2F93" w:rsidRDefault="008E2F93" w:rsidP="00431A63">
      <w:pPr>
        <w:pStyle w:val="Akapitzlist"/>
        <w:numPr>
          <w:ilvl w:val="0"/>
          <w:numId w:val="22"/>
        </w:numPr>
        <w:spacing w:after="0" w:line="360" w:lineRule="auto"/>
        <w:rPr>
          <w:rFonts w:ascii="Arial" w:eastAsia="Times New Roman" w:hAnsi="Arial" w:cs="Arial"/>
          <w:color w:val="000000"/>
          <w:lang w:val="en-US" w:eastAsia="pl-PL"/>
        </w:rPr>
      </w:pPr>
      <w:r w:rsidRPr="008E2F93">
        <w:rPr>
          <w:rFonts w:ascii="Arial" w:eastAsia="Times New Roman" w:hAnsi="Arial" w:cs="Arial"/>
          <w:color w:val="000000"/>
          <w:lang w:val="en-US" w:eastAsia="pl-PL"/>
        </w:rPr>
        <w:t>https://www.statsoft.pl/textbook/stathome.html</w:t>
      </w:r>
    </w:p>
    <w:p w14:paraId="69D8E4C6" w14:textId="77777777" w:rsidR="00D511A7" w:rsidRPr="008E2F93" w:rsidRDefault="00D511A7" w:rsidP="00431A63">
      <w:pPr>
        <w:spacing w:after="0" w:line="360" w:lineRule="auto"/>
        <w:rPr>
          <w:rFonts w:ascii="Times New Roman" w:hAnsi="Times New Roman" w:cs="Times New Roman"/>
          <w:sz w:val="24"/>
          <w:szCs w:val="24"/>
          <w:lang w:val="en-US"/>
        </w:rPr>
      </w:pPr>
    </w:p>
    <w:p w14:paraId="40CD611D" w14:textId="77777777" w:rsidR="00244A03" w:rsidRDefault="004F396A" w:rsidP="00244A03">
      <w:pPr>
        <w:pStyle w:val="Akapitzlist"/>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PLAN ZAJĘĆ (w tabeli należy umieścić plan całej szkoły letniej</w:t>
      </w:r>
      <w:r w:rsidR="00244A03">
        <w:rPr>
          <w:rFonts w:ascii="Times New Roman" w:hAnsi="Times New Roman" w:cs="Times New Roman"/>
          <w:sz w:val="24"/>
          <w:szCs w:val="24"/>
        </w:rPr>
        <w:t>)</w:t>
      </w:r>
      <w:r w:rsidR="00244A03">
        <w:rPr>
          <w:rStyle w:val="Odwoanieprzypisudolnego"/>
          <w:rFonts w:ascii="Times New Roman" w:hAnsi="Times New Roman" w:cs="Times New Roman"/>
          <w:sz w:val="24"/>
          <w:szCs w:val="24"/>
        </w:rPr>
        <w:footnoteReference w:id="2"/>
      </w:r>
      <w:r w:rsidR="00244A03">
        <w:rPr>
          <w:rFonts w:ascii="Times New Roman" w:hAnsi="Times New Roman" w:cs="Times New Roman"/>
          <w:sz w:val="24"/>
          <w:szCs w:val="24"/>
        </w:rPr>
        <w:t xml:space="preserve"> </w:t>
      </w:r>
    </w:p>
    <w:p w14:paraId="22135F91" w14:textId="77777777" w:rsidR="00910F3E" w:rsidRPr="00910F3E" w:rsidRDefault="00910F3E" w:rsidP="00624A43">
      <w:pPr>
        <w:spacing w:after="0" w:line="360" w:lineRule="auto"/>
        <w:ind w:left="357"/>
        <w:rPr>
          <w:rFonts w:ascii="Arial" w:hAnsi="Arial" w:cs="Arial"/>
        </w:rPr>
      </w:pPr>
      <w:r>
        <w:rPr>
          <w:rFonts w:ascii="Arial" w:hAnsi="Arial" w:cs="Arial"/>
        </w:rPr>
        <w:t xml:space="preserve">Plan zajęć zawarty jest w Załączniku nr 2 </w:t>
      </w:r>
      <w:r w:rsidRPr="00910F3E">
        <w:rPr>
          <w:rFonts w:ascii="Arial" w:hAnsi="Arial" w:cs="Arial"/>
        </w:rPr>
        <w:t>do niniejszego dokumentu.</w:t>
      </w:r>
    </w:p>
    <w:p w14:paraId="2C00BDC7" w14:textId="77777777" w:rsidR="00244A03" w:rsidRDefault="00244A03" w:rsidP="00244A03">
      <w:pPr>
        <w:rPr>
          <w:rFonts w:ascii="Times New Roman" w:hAnsi="Times New Roman" w:cs="Times New Roman"/>
          <w:sz w:val="24"/>
          <w:szCs w:val="24"/>
        </w:rPr>
      </w:pPr>
    </w:p>
    <w:p w14:paraId="337D4E2A" w14:textId="77777777" w:rsidR="00244A03" w:rsidRPr="00C26ADB" w:rsidRDefault="00244A03" w:rsidP="00244A03">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METODY WERYFIKACJI EFEKTÓW KSZTAŁCENIA DLA SZKOŁY LETNIEJ </w:t>
      </w:r>
      <w:r w:rsidRPr="00C17432">
        <w:rPr>
          <w:rFonts w:ascii="Times New Roman" w:hAnsi="Times New Roman" w:cs="Times New Roman"/>
          <w:i/>
          <w:sz w:val="24"/>
          <w:szCs w:val="24"/>
        </w:rPr>
        <w:t>(w tym sposób przeprowadzenia bilansu kompetencji)</w:t>
      </w:r>
    </w:p>
    <w:p w14:paraId="692C770C" w14:textId="77777777" w:rsidR="001C47D2" w:rsidRPr="00B16F48" w:rsidRDefault="001C47D2" w:rsidP="001C47D2">
      <w:pPr>
        <w:pStyle w:val="Akapitzlist"/>
        <w:numPr>
          <w:ilvl w:val="0"/>
          <w:numId w:val="5"/>
        </w:numPr>
        <w:spacing w:line="360" w:lineRule="auto"/>
        <w:ind w:left="714" w:hanging="357"/>
        <w:rPr>
          <w:rFonts w:ascii="Arial" w:hAnsi="Arial" w:cs="Arial"/>
        </w:rPr>
      </w:pPr>
      <w:r w:rsidRPr="00B16F48">
        <w:rPr>
          <w:rFonts w:ascii="Arial" w:hAnsi="Arial" w:cs="Arial"/>
        </w:rPr>
        <w:t>realiz</w:t>
      </w:r>
      <w:r w:rsidR="00D11FE8">
        <w:rPr>
          <w:rFonts w:ascii="Arial" w:hAnsi="Arial" w:cs="Arial"/>
        </w:rPr>
        <w:t>acja</w:t>
      </w:r>
      <w:r w:rsidRPr="00B16F48">
        <w:rPr>
          <w:rFonts w:ascii="Arial" w:hAnsi="Arial" w:cs="Arial"/>
        </w:rPr>
        <w:t xml:space="preserve"> projektów mających praktyczny</w:t>
      </w:r>
      <w:r w:rsidR="00C00204" w:rsidRPr="00C00204">
        <w:rPr>
          <w:rFonts w:ascii="Arial" w:hAnsi="Arial" w:cs="Arial"/>
        </w:rPr>
        <w:t xml:space="preserve"> </w:t>
      </w:r>
      <w:r w:rsidR="00C00204" w:rsidRPr="00B16F48">
        <w:rPr>
          <w:rFonts w:ascii="Arial" w:hAnsi="Arial" w:cs="Arial"/>
        </w:rPr>
        <w:t>charakter</w:t>
      </w:r>
      <w:r>
        <w:rPr>
          <w:rFonts w:ascii="Arial" w:hAnsi="Arial" w:cs="Arial"/>
        </w:rPr>
        <w:t>,</w:t>
      </w:r>
    </w:p>
    <w:p w14:paraId="69E006BC" w14:textId="77777777" w:rsidR="00C50D8E" w:rsidRDefault="00C26ADB" w:rsidP="00C26ADB">
      <w:pPr>
        <w:pStyle w:val="Akapitzlist"/>
        <w:numPr>
          <w:ilvl w:val="0"/>
          <w:numId w:val="5"/>
        </w:numPr>
        <w:spacing w:line="360" w:lineRule="auto"/>
        <w:ind w:left="714" w:hanging="357"/>
        <w:rPr>
          <w:rFonts w:ascii="Arial" w:hAnsi="Arial" w:cs="Arial"/>
        </w:rPr>
      </w:pPr>
      <w:r w:rsidRPr="00B16F48">
        <w:rPr>
          <w:rFonts w:ascii="Arial" w:hAnsi="Arial" w:cs="Arial"/>
        </w:rPr>
        <w:t>ocena efektów realizacji projektu</w:t>
      </w:r>
      <w:r w:rsidR="00C50D8E">
        <w:rPr>
          <w:rFonts w:ascii="Arial" w:hAnsi="Arial" w:cs="Arial"/>
        </w:rPr>
        <w:t>:</w:t>
      </w:r>
    </w:p>
    <w:p w14:paraId="526F5268" w14:textId="77777777" w:rsidR="00C50D8E" w:rsidRDefault="00C26ADB" w:rsidP="00C50D8E">
      <w:pPr>
        <w:pStyle w:val="Akapitzlist"/>
        <w:numPr>
          <w:ilvl w:val="0"/>
          <w:numId w:val="13"/>
        </w:numPr>
        <w:spacing w:line="360" w:lineRule="auto"/>
        <w:rPr>
          <w:rFonts w:ascii="Arial" w:hAnsi="Arial" w:cs="Arial"/>
        </w:rPr>
      </w:pPr>
      <w:r w:rsidRPr="00B16F48">
        <w:rPr>
          <w:rFonts w:ascii="Arial" w:hAnsi="Arial" w:cs="Arial"/>
        </w:rPr>
        <w:t>ocena umiejętności doboru przez studenta zagadnień badawczych do analizy z wykorzys</w:t>
      </w:r>
      <w:r w:rsidR="00C50D8E">
        <w:rPr>
          <w:rFonts w:ascii="Arial" w:hAnsi="Arial" w:cs="Arial"/>
        </w:rPr>
        <w:t xml:space="preserve">taniem potencjału Big Data, </w:t>
      </w:r>
    </w:p>
    <w:p w14:paraId="13B94024" w14:textId="77777777" w:rsidR="00C50D8E" w:rsidRDefault="00C50D8E" w:rsidP="00C50D8E">
      <w:pPr>
        <w:pStyle w:val="Akapitzlist"/>
        <w:numPr>
          <w:ilvl w:val="0"/>
          <w:numId w:val="13"/>
        </w:numPr>
        <w:spacing w:line="360" w:lineRule="auto"/>
        <w:rPr>
          <w:rFonts w:ascii="Arial" w:hAnsi="Arial" w:cs="Arial"/>
        </w:rPr>
      </w:pPr>
      <w:r w:rsidRPr="00B16F48">
        <w:rPr>
          <w:rFonts w:ascii="Arial" w:hAnsi="Arial" w:cs="Arial"/>
        </w:rPr>
        <w:t xml:space="preserve">ocena </w:t>
      </w:r>
      <w:r>
        <w:rPr>
          <w:rFonts w:ascii="Arial" w:hAnsi="Arial" w:cs="Arial"/>
        </w:rPr>
        <w:t>dobo</w:t>
      </w:r>
      <w:r w:rsidR="00C26ADB" w:rsidRPr="00B16F48">
        <w:rPr>
          <w:rFonts w:ascii="Arial" w:hAnsi="Arial" w:cs="Arial"/>
        </w:rPr>
        <w:t>r</w:t>
      </w:r>
      <w:r>
        <w:rPr>
          <w:rFonts w:ascii="Arial" w:hAnsi="Arial" w:cs="Arial"/>
        </w:rPr>
        <w:t>u</w:t>
      </w:r>
      <w:r w:rsidR="00C26ADB" w:rsidRPr="00B16F48">
        <w:rPr>
          <w:rFonts w:ascii="Arial" w:hAnsi="Arial" w:cs="Arial"/>
        </w:rPr>
        <w:t xml:space="preserve"> narzędzi technologicznych i metodologicznych, </w:t>
      </w:r>
    </w:p>
    <w:p w14:paraId="44DE6F2F" w14:textId="77777777" w:rsidR="00D11FE8" w:rsidRDefault="00C50D8E" w:rsidP="00C50D8E">
      <w:pPr>
        <w:pStyle w:val="Akapitzlist"/>
        <w:numPr>
          <w:ilvl w:val="0"/>
          <w:numId w:val="13"/>
        </w:numPr>
        <w:spacing w:line="360" w:lineRule="auto"/>
        <w:rPr>
          <w:rFonts w:ascii="Arial" w:hAnsi="Arial" w:cs="Arial"/>
        </w:rPr>
      </w:pPr>
      <w:r>
        <w:rPr>
          <w:rFonts w:ascii="Arial" w:hAnsi="Arial" w:cs="Arial"/>
        </w:rPr>
        <w:t>ocena metod wizualizacji</w:t>
      </w:r>
      <w:r w:rsidR="00C26ADB" w:rsidRPr="00B16F48">
        <w:rPr>
          <w:rFonts w:ascii="Arial" w:hAnsi="Arial" w:cs="Arial"/>
        </w:rPr>
        <w:t xml:space="preserve"> uzysk</w:t>
      </w:r>
      <w:r>
        <w:rPr>
          <w:rFonts w:ascii="Arial" w:hAnsi="Arial" w:cs="Arial"/>
        </w:rPr>
        <w:t>anych wyników oraz wnioskowania.</w:t>
      </w:r>
      <w:r w:rsidR="00C26ADB" w:rsidRPr="00B16F48">
        <w:rPr>
          <w:rFonts w:ascii="Arial" w:hAnsi="Arial" w:cs="Arial"/>
        </w:rPr>
        <w:t xml:space="preserve"> </w:t>
      </w:r>
    </w:p>
    <w:p w14:paraId="245C2A34" w14:textId="77777777" w:rsidR="00C26ADB" w:rsidRPr="00B16F48" w:rsidRDefault="00C26ADB" w:rsidP="00C26ADB">
      <w:pPr>
        <w:pStyle w:val="Akapitzlist"/>
        <w:numPr>
          <w:ilvl w:val="0"/>
          <w:numId w:val="5"/>
        </w:numPr>
        <w:spacing w:line="360" w:lineRule="auto"/>
        <w:ind w:left="714" w:hanging="357"/>
        <w:rPr>
          <w:rFonts w:ascii="Arial" w:hAnsi="Arial" w:cs="Arial"/>
        </w:rPr>
      </w:pPr>
      <w:r w:rsidRPr="00B16F48">
        <w:rPr>
          <w:rFonts w:ascii="Arial" w:hAnsi="Arial" w:cs="Arial"/>
        </w:rPr>
        <w:t>ocena wkładu studenta w kształtowanie cech indywidualnych,</w:t>
      </w:r>
    </w:p>
    <w:p w14:paraId="7ECBD558" w14:textId="77777777" w:rsidR="00C26ADB" w:rsidRPr="00D11FE8" w:rsidRDefault="00D11FE8" w:rsidP="00C26ADB">
      <w:pPr>
        <w:pStyle w:val="Akapitzlist"/>
        <w:numPr>
          <w:ilvl w:val="0"/>
          <w:numId w:val="5"/>
        </w:numPr>
        <w:spacing w:line="360" w:lineRule="auto"/>
        <w:ind w:left="714" w:hanging="357"/>
        <w:rPr>
          <w:rFonts w:ascii="Arial" w:hAnsi="Arial" w:cs="Arial"/>
        </w:rPr>
      </w:pPr>
      <w:r w:rsidRPr="00D11FE8">
        <w:rPr>
          <w:rFonts w:ascii="Arial" w:hAnsi="Arial" w:cs="Arial"/>
        </w:rPr>
        <w:t>test</w:t>
      </w:r>
      <w:r>
        <w:rPr>
          <w:rFonts w:ascii="Arial" w:hAnsi="Arial" w:cs="Arial"/>
        </w:rPr>
        <w:t xml:space="preserve"> podsumowujący</w:t>
      </w:r>
      <w:r w:rsidR="00C26ADB" w:rsidRPr="00D11FE8">
        <w:rPr>
          <w:rFonts w:ascii="Arial" w:hAnsi="Arial" w:cs="Arial"/>
        </w:rPr>
        <w:t xml:space="preserve"> wiedzę i umiejętności </w:t>
      </w:r>
      <w:r>
        <w:rPr>
          <w:rFonts w:ascii="Arial" w:hAnsi="Arial" w:cs="Arial"/>
        </w:rPr>
        <w:t>uczestników kursu.</w:t>
      </w:r>
    </w:p>
    <w:p w14:paraId="6CC4839B" w14:textId="77777777" w:rsidR="00C26ADB" w:rsidRPr="00FE2E70" w:rsidRDefault="00C26ADB" w:rsidP="00C26ADB">
      <w:pPr>
        <w:pStyle w:val="Akapitzlist"/>
        <w:spacing w:after="0" w:line="360" w:lineRule="auto"/>
        <w:rPr>
          <w:rFonts w:ascii="Times New Roman" w:hAnsi="Times New Roman" w:cs="Times New Roman"/>
          <w:sz w:val="24"/>
          <w:szCs w:val="24"/>
        </w:rPr>
      </w:pPr>
    </w:p>
    <w:p w14:paraId="49F9CE37" w14:textId="77777777" w:rsidR="00244A03" w:rsidRPr="00C26ADB" w:rsidRDefault="00244A03" w:rsidP="00244A03">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SYLWETKA KANDYDATA/KOMPETENCJE WYMAGANE NA S</w:t>
      </w:r>
      <w:r w:rsidR="00624802">
        <w:rPr>
          <w:rFonts w:ascii="Times New Roman" w:hAnsi="Times New Roman" w:cs="Times New Roman"/>
          <w:sz w:val="24"/>
          <w:szCs w:val="24"/>
        </w:rPr>
        <w:t>TAR</w:t>
      </w:r>
      <w:r>
        <w:rPr>
          <w:rFonts w:ascii="Times New Roman" w:hAnsi="Times New Roman" w:cs="Times New Roman"/>
          <w:sz w:val="24"/>
          <w:szCs w:val="24"/>
        </w:rPr>
        <w:t xml:space="preserve">CIE </w:t>
      </w:r>
      <w:r w:rsidRPr="00C17432">
        <w:rPr>
          <w:rFonts w:ascii="Times New Roman" w:hAnsi="Times New Roman" w:cs="Times New Roman"/>
          <w:i/>
          <w:sz w:val="24"/>
          <w:szCs w:val="24"/>
        </w:rPr>
        <w:t>(do kogo szkoła jest adresowana, jakich kompetencji oczekuje się od kandydatów)</w:t>
      </w:r>
    </w:p>
    <w:p w14:paraId="0F68E608" w14:textId="77777777" w:rsidR="00C26ADB" w:rsidRDefault="00C26ADB" w:rsidP="00C26ADB">
      <w:pPr>
        <w:pStyle w:val="Default"/>
        <w:spacing w:line="360" w:lineRule="auto"/>
        <w:ind w:left="360"/>
        <w:jc w:val="both"/>
        <w:rPr>
          <w:color w:val="auto"/>
          <w:sz w:val="22"/>
          <w:szCs w:val="22"/>
        </w:rPr>
      </w:pPr>
      <w:r w:rsidRPr="00B16F48">
        <w:rPr>
          <w:color w:val="auto"/>
          <w:sz w:val="22"/>
          <w:szCs w:val="22"/>
        </w:rPr>
        <w:t xml:space="preserve">Zgodnie z  </w:t>
      </w:r>
      <w:r w:rsidRPr="00B16F48">
        <w:rPr>
          <w:bCs/>
          <w:color w:val="auto"/>
          <w:sz w:val="22"/>
          <w:szCs w:val="22"/>
        </w:rPr>
        <w:t xml:space="preserve">§ 1 </w:t>
      </w:r>
      <w:r w:rsidRPr="00B16F48">
        <w:rPr>
          <w:bCs/>
          <w:i/>
          <w:color w:val="auto"/>
          <w:sz w:val="22"/>
          <w:szCs w:val="22"/>
        </w:rPr>
        <w:t>Regulaminu konkursu na projekty szkół letnich w językach obcych w ramach Programu zintegrowanych działań na rzecz rozwoju Uniwersytetu Warszawskiego finansowanego ze środków PO WER ścieżka 3.5.</w:t>
      </w:r>
      <w:r w:rsidRPr="00B16F48">
        <w:rPr>
          <w:bCs/>
          <w:color w:val="auto"/>
          <w:sz w:val="22"/>
          <w:szCs w:val="22"/>
        </w:rPr>
        <w:t xml:space="preserve"> szkoła letnia adresowana </w:t>
      </w:r>
      <w:r w:rsidR="00FD7D21">
        <w:rPr>
          <w:bCs/>
          <w:color w:val="auto"/>
          <w:sz w:val="22"/>
          <w:szCs w:val="22"/>
        </w:rPr>
        <w:t>jest</w:t>
      </w:r>
      <w:r w:rsidRPr="00B16F48">
        <w:rPr>
          <w:bCs/>
          <w:color w:val="auto"/>
          <w:sz w:val="22"/>
          <w:szCs w:val="22"/>
        </w:rPr>
        <w:t xml:space="preserve"> do studentów drugiego i trzeciego roku studiów pierwszego stopnia, studentów studiów drugiego stopnia oraz studentów trzeciego, czwartego i piątego roku studiów jednolitych magisterskich wszystkich </w:t>
      </w:r>
      <w:r w:rsidRPr="00B16F48">
        <w:rPr>
          <w:color w:val="auto"/>
          <w:sz w:val="22"/>
          <w:szCs w:val="22"/>
        </w:rPr>
        <w:t>wydziałów, którzy ukończyli zajęcia z zakresu infor</w:t>
      </w:r>
      <w:r>
        <w:rPr>
          <w:color w:val="auto"/>
          <w:sz w:val="22"/>
          <w:szCs w:val="22"/>
        </w:rPr>
        <w:t xml:space="preserve">matyki na poziomie podstawowym. </w:t>
      </w:r>
    </w:p>
    <w:p w14:paraId="23DE4C21" w14:textId="77777777" w:rsidR="00C26ADB" w:rsidRPr="00FE2E70" w:rsidRDefault="00C26ADB" w:rsidP="00C26ADB">
      <w:pPr>
        <w:pStyle w:val="Akapitzlist"/>
        <w:spacing w:after="0" w:line="360" w:lineRule="auto"/>
        <w:rPr>
          <w:rFonts w:ascii="Times New Roman" w:hAnsi="Times New Roman" w:cs="Times New Roman"/>
          <w:sz w:val="24"/>
          <w:szCs w:val="24"/>
        </w:rPr>
      </w:pPr>
    </w:p>
    <w:p w14:paraId="221B5B9E" w14:textId="77777777" w:rsidR="00244A03" w:rsidRPr="00346192" w:rsidRDefault="00244A03" w:rsidP="00244A03">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SZCZEGÓŁOWE ZASADY I SPOSÓB PRZEPROWADZENIA REKRUTACJI </w:t>
      </w:r>
      <w:r w:rsidRPr="00C17432">
        <w:rPr>
          <w:rFonts w:ascii="Times New Roman" w:hAnsi="Times New Roman" w:cs="Times New Roman"/>
          <w:i/>
          <w:sz w:val="24"/>
          <w:szCs w:val="24"/>
        </w:rPr>
        <w:t>(w tym wymagane dokumenty)</w:t>
      </w:r>
    </w:p>
    <w:p w14:paraId="250C8DB7" w14:textId="725140EE" w:rsidR="00B87DF7" w:rsidRDefault="00EB373B" w:rsidP="00EB373B">
      <w:pPr>
        <w:tabs>
          <w:tab w:val="left" w:pos="351"/>
        </w:tabs>
        <w:spacing w:line="360" w:lineRule="auto"/>
        <w:ind w:left="360"/>
        <w:jc w:val="both"/>
        <w:rPr>
          <w:rFonts w:ascii="Arial" w:hAnsi="Arial" w:cs="Arial"/>
        </w:rPr>
      </w:pPr>
      <w:r>
        <w:rPr>
          <w:rFonts w:ascii="Arial" w:hAnsi="Arial" w:cs="Arial"/>
        </w:rPr>
        <w:t>Osoby ubiegające się o uczestnictwo w zajęciach szkoły zobowiązane będą do wypełnienia formularza</w:t>
      </w:r>
      <w:r w:rsidR="00347CD6" w:rsidRPr="00347CD6">
        <w:rPr>
          <w:rFonts w:ascii="Arial" w:hAnsi="Arial" w:cs="Arial"/>
        </w:rPr>
        <w:t xml:space="preserve"> </w:t>
      </w:r>
      <w:r w:rsidR="00347CD6" w:rsidRPr="00346192">
        <w:rPr>
          <w:rFonts w:ascii="Arial" w:hAnsi="Arial" w:cs="Arial"/>
        </w:rPr>
        <w:t>zgłoszeniow</w:t>
      </w:r>
      <w:r w:rsidR="00347CD6">
        <w:rPr>
          <w:rFonts w:ascii="Arial" w:hAnsi="Arial" w:cs="Arial"/>
        </w:rPr>
        <w:t>ego</w:t>
      </w:r>
      <w:r w:rsidR="00347CD6" w:rsidRPr="00346192">
        <w:rPr>
          <w:rFonts w:ascii="Arial" w:hAnsi="Arial" w:cs="Arial"/>
        </w:rPr>
        <w:t xml:space="preserve"> dostępn</w:t>
      </w:r>
      <w:r w:rsidR="00347CD6">
        <w:rPr>
          <w:rFonts w:ascii="Arial" w:hAnsi="Arial" w:cs="Arial"/>
        </w:rPr>
        <w:t>ego</w:t>
      </w:r>
      <w:r w:rsidR="00347CD6" w:rsidRPr="00346192">
        <w:rPr>
          <w:rFonts w:ascii="Arial" w:hAnsi="Arial" w:cs="Arial"/>
        </w:rPr>
        <w:t xml:space="preserve"> na stronie internetowej</w:t>
      </w:r>
      <w:r w:rsidR="00347CD6">
        <w:rPr>
          <w:rFonts w:ascii="Arial" w:hAnsi="Arial" w:cs="Arial"/>
        </w:rPr>
        <w:t>.</w:t>
      </w:r>
    </w:p>
    <w:p w14:paraId="1ABBF2AA" w14:textId="467382AF" w:rsidR="002700CD" w:rsidRPr="0091575F" w:rsidRDefault="00B87DF7" w:rsidP="0012214C">
      <w:pPr>
        <w:tabs>
          <w:tab w:val="left" w:pos="351"/>
        </w:tabs>
        <w:spacing w:line="360" w:lineRule="auto"/>
        <w:ind w:left="360"/>
        <w:jc w:val="both"/>
        <w:rPr>
          <w:rFonts w:ascii="Arial" w:hAnsi="Arial" w:cs="Arial"/>
        </w:rPr>
      </w:pPr>
      <w:r w:rsidRPr="0091575F">
        <w:rPr>
          <w:rFonts w:ascii="Arial" w:hAnsi="Arial" w:cs="Arial"/>
        </w:rPr>
        <w:lastRenderedPageBreak/>
        <w:t xml:space="preserve">Warunkiem uczestnictwa w szkole będzie </w:t>
      </w:r>
      <w:r w:rsidR="002700CD" w:rsidRPr="0091575F">
        <w:rPr>
          <w:rFonts w:ascii="Arial" w:hAnsi="Arial" w:cs="Arial"/>
        </w:rPr>
        <w:t>(wymagania rekrutacyjne):</w:t>
      </w:r>
    </w:p>
    <w:p w14:paraId="3C9C4128" w14:textId="77777777" w:rsidR="003B041F" w:rsidRPr="0091575F" w:rsidRDefault="002700CD" w:rsidP="00212D2F">
      <w:pPr>
        <w:pStyle w:val="Akapitzlist"/>
        <w:numPr>
          <w:ilvl w:val="0"/>
          <w:numId w:val="28"/>
        </w:numPr>
        <w:tabs>
          <w:tab w:val="left" w:pos="351"/>
        </w:tabs>
        <w:spacing w:line="360" w:lineRule="auto"/>
        <w:jc w:val="both"/>
        <w:rPr>
          <w:rFonts w:ascii="Arial" w:hAnsi="Arial" w:cs="Arial"/>
        </w:rPr>
      </w:pPr>
      <w:r w:rsidRPr="0091575F">
        <w:rPr>
          <w:rFonts w:ascii="Arial" w:hAnsi="Arial" w:cs="Arial"/>
        </w:rPr>
        <w:t>ukończenie przez studenta</w:t>
      </w:r>
      <w:r w:rsidR="00B87DF7" w:rsidRPr="0091575F">
        <w:rPr>
          <w:rFonts w:ascii="Arial" w:hAnsi="Arial" w:cs="Arial"/>
        </w:rPr>
        <w:t xml:space="preserve"> zajęć/kursów z informatyki na poziomie podstawowym</w:t>
      </w:r>
      <w:r w:rsidR="00DA44B1" w:rsidRPr="0091575F">
        <w:rPr>
          <w:rFonts w:ascii="Arial" w:hAnsi="Arial" w:cs="Arial"/>
        </w:rPr>
        <w:t>,</w:t>
      </w:r>
    </w:p>
    <w:p w14:paraId="36343592" w14:textId="71E6A1AD" w:rsidR="00DA44B1" w:rsidRPr="0091575F" w:rsidRDefault="00B87DF7" w:rsidP="00212D2F">
      <w:pPr>
        <w:pStyle w:val="Akapitzlist"/>
        <w:numPr>
          <w:ilvl w:val="0"/>
          <w:numId w:val="28"/>
        </w:numPr>
        <w:tabs>
          <w:tab w:val="left" w:pos="351"/>
        </w:tabs>
        <w:spacing w:line="360" w:lineRule="auto"/>
        <w:jc w:val="both"/>
        <w:rPr>
          <w:rFonts w:ascii="Arial" w:hAnsi="Arial" w:cs="Arial"/>
        </w:rPr>
      </w:pPr>
      <w:r w:rsidRPr="0091575F">
        <w:rPr>
          <w:rFonts w:ascii="Arial" w:hAnsi="Arial" w:cs="Arial"/>
        </w:rPr>
        <w:t xml:space="preserve">znajomość języka angielskiego </w:t>
      </w:r>
      <w:r w:rsidR="0012214C" w:rsidRPr="0091575F">
        <w:rPr>
          <w:rFonts w:ascii="Arial" w:hAnsi="Arial" w:cs="Arial"/>
        </w:rPr>
        <w:t>na poziomie B2 (średnioz</w:t>
      </w:r>
      <w:r w:rsidR="004A4B97" w:rsidRPr="0091575F">
        <w:rPr>
          <w:rFonts w:ascii="Arial" w:hAnsi="Arial" w:cs="Arial"/>
        </w:rPr>
        <w:t>aawansowany) w skali ES</w:t>
      </w:r>
      <w:r w:rsidR="00771B16" w:rsidRPr="0091575F">
        <w:rPr>
          <w:rFonts w:ascii="Arial" w:hAnsi="Arial" w:cs="Arial"/>
        </w:rPr>
        <w:t>O</w:t>
      </w:r>
      <w:r w:rsidR="004A4B97" w:rsidRPr="0091575F">
        <w:rPr>
          <w:rFonts w:ascii="Arial" w:hAnsi="Arial" w:cs="Arial"/>
        </w:rPr>
        <w:t>KJ</w:t>
      </w:r>
      <w:r w:rsidR="0012214C" w:rsidRPr="0091575F">
        <w:rPr>
          <w:rFonts w:ascii="Arial" w:hAnsi="Arial" w:cs="Arial"/>
        </w:rPr>
        <w:t xml:space="preserve">. </w:t>
      </w:r>
    </w:p>
    <w:p w14:paraId="089FE14E" w14:textId="79E7A343" w:rsidR="00CF5E01" w:rsidRPr="0091575F" w:rsidRDefault="003066E5" w:rsidP="00A71533">
      <w:pPr>
        <w:tabs>
          <w:tab w:val="left" w:pos="351"/>
        </w:tabs>
        <w:spacing w:line="360" w:lineRule="auto"/>
        <w:ind w:left="360"/>
        <w:jc w:val="both"/>
        <w:rPr>
          <w:rFonts w:ascii="Arial" w:hAnsi="Arial" w:cs="Arial"/>
        </w:rPr>
      </w:pPr>
      <w:r w:rsidRPr="0091575F">
        <w:rPr>
          <w:rFonts w:ascii="Arial" w:hAnsi="Arial" w:cs="Arial"/>
        </w:rPr>
        <w:t>W formularzu zgłoszeniowym student będzie miał możliwość załączenia</w:t>
      </w:r>
      <w:r w:rsidR="00117D42" w:rsidRPr="0091575F">
        <w:rPr>
          <w:rFonts w:ascii="Arial" w:hAnsi="Arial" w:cs="Arial"/>
        </w:rPr>
        <w:t xml:space="preserve"> </w:t>
      </w:r>
      <w:r w:rsidRPr="0091575F">
        <w:rPr>
          <w:rFonts w:ascii="Arial" w:hAnsi="Arial" w:cs="Arial"/>
        </w:rPr>
        <w:t>certyfikatu lub innego dokumentu potwierdzającego stopień znajomości języka angielskiego.</w:t>
      </w:r>
      <w:r w:rsidR="00CF5E01" w:rsidRPr="0091575F">
        <w:rPr>
          <w:rFonts w:ascii="Arial" w:hAnsi="Arial" w:cs="Arial"/>
        </w:rPr>
        <w:t xml:space="preserve"> </w:t>
      </w:r>
    </w:p>
    <w:p w14:paraId="4BE2C6EB" w14:textId="4E5C87C9" w:rsidR="00D86966" w:rsidRDefault="00D86966" w:rsidP="0012214C">
      <w:pPr>
        <w:tabs>
          <w:tab w:val="left" w:pos="351"/>
        </w:tabs>
        <w:spacing w:line="360" w:lineRule="auto"/>
        <w:ind w:left="360"/>
        <w:jc w:val="both"/>
        <w:rPr>
          <w:rFonts w:ascii="Arial" w:hAnsi="Arial" w:cs="Arial"/>
        </w:rPr>
      </w:pPr>
      <w:r w:rsidRPr="0091575F">
        <w:rPr>
          <w:rFonts w:ascii="Arial" w:hAnsi="Arial" w:cs="Arial"/>
        </w:rPr>
        <w:t xml:space="preserve">O przyjęciu do szkoły zdecyduje </w:t>
      </w:r>
      <w:r w:rsidR="002700CD" w:rsidRPr="0091575F">
        <w:rPr>
          <w:rFonts w:ascii="Arial" w:hAnsi="Arial" w:cs="Arial"/>
        </w:rPr>
        <w:t>spełnienie przez</w:t>
      </w:r>
      <w:bookmarkStart w:id="0" w:name="_GoBack"/>
      <w:bookmarkEnd w:id="0"/>
      <w:r w:rsidR="002700CD" w:rsidRPr="0091575F">
        <w:rPr>
          <w:rFonts w:ascii="Arial" w:hAnsi="Arial" w:cs="Arial"/>
        </w:rPr>
        <w:t xml:space="preserve"> studenta </w:t>
      </w:r>
      <w:r w:rsidR="00943E1B" w:rsidRPr="0091575F">
        <w:rPr>
          <w:rFonts w:ascii="Arial" w:hAnsi="Arial" w:cs="Arial"/>
        </w:rPr>
        <w:t xml:space="preserve">ww. </w:t>
      </w:r>
      <w:r w:rsidR="002700CD" w:rsidRPr="0091575F">
        <w:rPr>
          <w:rFonts w:ascii="Arial" w:hAnsi="Arial" w:cs="Arial"/>
        </w:rPr>
        <w:t xml:space="preserve">wymagań rekrutacyjnych </w:t>
      </w:r>
      <w:r w:rsidR="000315C8" w:rsidRPr="0091575F">
        <w:rPr>
          <w:rFonts w:ascii="Arial" w:hAnsi="Arial" w:cs="Arial"/>
        </w:rPr>
        <w:t xml:space="preserve">oraz </w:t>
      </w:r>
      <w:r w:rsidRPr="0091575F">
        <w:rPr>
          <w:rFonts w:ascii="Arial" w:hAnsi="Arial" w:cs="Arial"/>
        </w:rPr>
        <w:t xml:space="preserve">kolejność zgłoszeń </w:t>
      </w:r>
      <w:r w:rsidR="00CE3593" w:rsidRPr="0091575F">
        <w:rPr>
          <w:rFonts w:ascii="Arial" w:hAnsi="Arial" w:cs="Arial"/>
        </w:rPr>
        <w:t>z uwzględnieniem pierwszeństwa dla studentów, którzy</w:t>
      </w:r>
      <w:r w:rsidR="00171EA0" w:rsidRPr="0091575F">
        <w:rPr>
          <w:rFonts w:ascii="Arial" w:hAnsi="Arial" w:cs="Arial"/>
        </w:rPr>
        <w:t xml:space="preserve"> dołączyli w formularzu zgłoszeniowym dokument potwierdzający stopień znajomości języka angielskiego.</w:t>
      </w:r>
      <w:r w:rsidR="00CE3593">
        <w:rPr>
          <w:rFonts w:ascii="Arial" w:hAnsi="Arial" w:cs="Arial"/>
        </w:rPr>
        <w:t xml:space="preserve"> </w:t>
      </w:r>
    </w:p>
    <w:p w14:paraId="47CA12C6" w14:textId="02B6BC22" w:rsidR="00346192" w:rsidRPr="00346192" w:rsidRDefault="00453F16" w:rsidP="00346192">
      <w:pPr>
        <w:tabs>
          <w:tab w:val="left" w:pos="351"/>
        </w:tabs>
        <w:spacing w:line="360" w:lineRule="auto"/>
        <w:ind w:left="360"/>
        <w:jc w:val="both"/>
        <w:rPr>
          <w:rFonts w:ascii="Arial" w:hAnsi="Arial" w:cs="Arial"/>
        </w:rPr>
      </w:pPr>
      <w:r>
        <w:rPr>
          <w:rFonts w:ascii="Arial" w:hAnsi="Arial" w:cs="Arial"/>
        </w:rPr>
        <w:t>Promocja</w:t>
      </w:r>
      <w:r w:rsidR="00104677">
        <w:rPr>
          <w:rFonts w:ascii="Arial" w:hAnsi="Arial" w:cs="Arial"/>
        </w:rPr>
        <w:t xml:space="preserve"> szkoły</w:t>
      </w:r>
      <w:r w:rsidRPr="00346192">
        <w:rPr>
          <w:rFonts w:ascii="Arial" w:hAnsi="Arial" w:cs="Arial"/>
        </w:rPr>
        <w:t xml:space="preserve"> </w:t>
      </w:r>
      <w:r w:rsidR="00346192" w:rsidRPr="00346192">
        <w:rPr>
          <w:rFonts w:ascii="Arial" w:hAnsi="Arial" w:cs="Arial"/>
        </w:rPr>
        <w:t xml:space="preserve">wśród studentów będzie prowadzona bezpośrednio przez pracowników </w:t>
      </w:r>
      <w:r w:rsidR="00346192" w:rsidRPr="00346192">
        <w:rPr>
          <w:rFonts w:ascii="Arial" w:eastAsia="Times New Roman" w:hAnsi="Arial" w:cs="Arial"/>
        </w:rPr>
        <w:t>Wydziału Dziennikarstwa, Informacji i Bibliologii UW</w:t>
      </w:r>
      <w:r w:rsidR="00346192" w:rsidRPr="00346192" w:rsidDel="009B6C66">
        <w:rPr>
          <w:rFonts w:ascii="Arial" w:hAnsi="Arial" w:cs="Arial"/>
        </w:rPr>
        <w:t xml:space="preserve"> </w:t>
      </w:r>
      <w:r w:rsidR="00346192" w:rsidRPr="00346192">
        <w:rPr>
          <w:rFonts w:ascii="Arial" w:hAnsi="Arial" w:cs="Arial"/>
        </w:rPr>
        <w:t xml:space="preserve">podczas spotkań ze studentami, jak również z wykorzystaniem </w:t>
      </w:r>
      <w:r w:rsidR="000C299C">
        <w:rPr>
          <w:rFonts w:ascii="Arial" w:hAnsi="Arial" w:cs="Arial"/>
        </w:rPr>
        <w:t>narzędzi internetowych</w:t>
      </w:r>
      <w:r w:rsidR="00E13B9D">
        <w:rPr>
          <w:rFonts w:ascii="Arial" w:hAnsi="Arial" w:cs="Arial"/>
        </w:rPr>
        <w:t xml:space="preserve"> (</w:t>
      </w:r>
      <w:r w:rsidR="00130538">
        <w:rPr>
          <w:rFonts w:ascii="Arial" w:hAnsi="Arial" w:cs="Arial"/>
        </w:rPr>
        <w:t>strony</w:t>
      </w:r>
      <w:r w:rsidR="00E13B9D">
        <w:rPr>
          <w:rFonts w:ascii="Arial" w:hAnsi="Arial" w:cs="Arial"/>
        </w:rPr>
        <w:t xml:space="preserve"> www</w:t>
      </w:r>
      <w:r w:rsidR="000C299C">
        <w:rPr>
          <w:rFonts w:ascii="Arial" w:hAnsi="Arial" w:cs="Arial"/>
        </w:rPr>
        <w:t xml:space="preserve">, </w:t>
      </w:r>
      <w:r w:rsidR="00977BCA">
        <w:rPr>
          <w:rFonts w:ascii="Arial" w:hAnsi="Arial" w:cs="Arial"/>
        </w:rPr>
        <w:t xml:space="preserve">serwisy społecznościowe, </w:t>
      </w:r>
      <w:r w:rsidR="00E13B9D">
        <w:rPr>
          <w:rFonts w:ascii="Arial" w:hAnsi="Arial" w:cs="Arial"/>
        </w:rPr>
        <w:t>po</w:t>
      </w:r>
      <w:r w:rsidR="00977BCA">
        <w:rPr>
          <w:rFonts w:ascii="Arial" w:hAnsi="Arial" w:cs="Arial"/>
        </w:rPr>
        <w:t>czta elektroniczna</w:t>
      </w:r>
      <w:r w:rsidR="00E13B9D">
        <w:rPr>
          <w:rFonts w:ascii="Arial" w:hAnsi="Arial" w:cs="Arial"/>
        </w:rPr>
        <w:t>)</w:t>
      </w:r>
      <w:r w:rsidR="00346192" w:rsidRPr="00346192">
        <w:rPr>
          <w:rFonts w:ascii="Arial" w:hAnsi="Arial" w:cs="Arial"/>
        </w:rPr>
        <w:t>.</w:t>
      </w:r>
    </w:p>
    <w:p w14:paraId="2E3F0355" w14:textId="77777777" w:rsidR="00346192" w:rsidRDefault="00346192" w:rsidP="00CE1E7E">
      <w:pPr>
        <w:spacing w:after="0" w:line="360" w:lineRule="auto"/>
        <w:ind w:left="360"/>
        <w:jc w:val="both"/>
        <w:rPr>
          <w:rFonts w:ascii="Arial" w:hAnsi="Arial" w:cs="Arial"/>
        </w:rPr>
      </w:pPr>
      <w:r w:rsidRPr="00346192">
        <w:rPr>
          <w:rFonts w:ascii="Arial" w:hAnsi="Arial" w:cs="Arial"/>
        </w:rPr>
        <w:t>Rekrutacja będzie skierowana  do studentów, którzy wyrażą chęć zapoznania się z problematyką Big Data.</w:t>
      </w:r>
    </w:p>
    <w:p w14:paraId="426F9FB5" w14:textId="77777777" w:rsidR="002549BF" w:rsidRPr="00346192" w:rsidRDefault="002549BF" w:rsidP="00346192">
      <w:pPr>
        <w:spacing w:after="0" w:line="360" w:lineRule="auto"/>
        <w:ind w:left="360"/>
        <w:rPr>
          <w:rFonts w:ascii="Times New Roman" w:hAnsi="Times New Roman" w:cs="Times New Roman"/>
          <w:sz w:val="24"/>
          <w:szCs w:val="24"/>
        </w:rPr>
      </w:pPr>
    </w:p>
    <w:p w14:paraId="4F4EB5B3" w14:textId="77777777" w:rsidR="00244A03" w:rsidRDefault="00244A03" w:rsidP="00244A03">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WARUNKI UKOŃCZENIA SZKOŁY LETNIEJ I UZYSKANIA DYPLOMU</w:t>
      </w:r>
    </w:p>
    <w:p w14:paraId="199D70CB" w14:textId="7133C1FC" w:rsidR="002215CA" w:rsidRDefault="002549BF" w:rsidP="002215CA">
      <w:pPr>
        <w:pStyle w:val="Akapitzlist"/>
        <w:numPr>
          <w:ilvl w:val="0"/>
          <w:numId w:val="11"/>
        </w:numPr>
        <w:spacing w:line="360" w:lineRule="auto"/>
        <w:jc w:val="both"/>
        <w:rPr>
          <w:rFonts w:ascii="Arial" w:hAnsi="Arial" w:cs="Arial"/>
        </w:rPr>
      </w:pPr>
      <w:r w:rsidRPr="00B16F48">
        <w:rPr>
          <w:rFonts w:ascii="Arial" w:hAnsi="Arial" w:cs="Arial"/>
        </w:rPr>
        <w:t>aktywne uczestnictwo w zajęciach</w:t>
      </w:r>
      <w:r w:rsidR="00814BAC">
        <w:rPr>
          <w:rFonts w:ascii="Arial" w:hAnsi="Arial" w:cs="Arial"/>
        </w:rPr>
        <w:t xml:space="preserve"> (możliwe 10h dydaktycznych nieobecności)</w:t>
      </w:r>
      <w:r w:rsidR="002215CA">
        <w:rPr>
          <w:rFonts w:ascii="Arial" w:hAnsi="Arial" w:cs="Arial"/>
        </w:rPr>
        <w:t>,</w:t>
      </w:r>
    </w:p>
    <w:p w14:paraId="69A5D56F" w14:textId="23B74E23" w:rsidR="00814BAC" w:rsidRDefault="00814BAC" w:rsidP="002215CA">
      <w:pPr>
        <w:pStyle w:val="Akapitzlist"/>
        <w:numPr>
          <w:ilvl w:val="0"/>
          <w:numId w:val="11"/>
        </w:numPr>
        <w:spacing w:line="360" w:lineRule="auto"/>
        <w:jc w:val="both"/>
        <w:rPr>
          <w:rFonts w:ascii="Arial" w:hAnsi="Arial" w:cs="Arial"/>
        </w:rPr>
      </w:pPr>
      <w:r>
        <w:rPr>
          <w:rFonts w:ascii="Arial" w:hAnsi="Arial" w:cs="Arial"/>
        </w:rPr>
        <w:t>udział w teście wiedzy przeprowadzonym na początku szkoły letniej,</w:t>
      </w:r>
    </w:p>
    <w:p w14:paraId="47FCCA47" w14:textId="77777777" w:rsidR="002549BF" w:rsidRPr="00B16F48" w:rsidRDefault="002549BF" w:rsidP="002215CA">
      <w:pPr>
        <w:pStyle w:val="Akapitzlist"/>
        <w:numPr>
          <w:ilvl w:val="0"/>
          <w:numId w:val="11"/>
        </w:numPr>
        <w:spacing w:line="360" w:lineRule="auto"/>
        <w:jc w:val="both"/>
        <w:rPr>
          <w:rFonts w:ascii="Arial" w:hAnsi="Arial" w:cs="Arial"/>
        </w:rPr>
      </w:pPr>
      <w:r w:rsidRPr="00B16F48">
        <w:rPr>
          <w:rFonts w:ascii="Arial" w:hAnsi="Arial" w:cs="Arial"/>
        </w:rPr>
        <w:t>pozytywna ocena efektów realizacji projektu - ocena umiejętności doboru przez studenta zagadnień badawczych do analizy z wykorzystaniem potencjału Big Data, dobór narzędzi technologicznych i metodologicznych, wizualizacja uzyskanych wyników oraz wnioskowanie, ocena wkładu studenta w kształtowanie cech indywidualnych,</w:t>
      </w:r>
    </w:p>
    <w:p w14:paraId="47E8D7EA" w14:textId="77777777" w:rsidR="002549BF" w:rsidRPr="00B16F48" w:rsidRDefault="002549BF" w:rsidP="002215CA">
      <w:pPr>
        <w:pStyle w:val="Akapitzlist"/>
        <w:numPr>
          <w:ilvl w:val="0"/>
          <w:numId w:val="11"/>
        </w:numPr>
        <w:spacing w:line="360" w:lineRule="auto"/>
        <w:jc w:val="both"/>
        <w:rPr>
          <w:rFonts w:ascii="Arial" w:hAnsi="Arial" w:cs="Arial"/>
        </w:rPr>
      </w:pPr>
      <w:r w:rsidRPr="00B16F48">
        <w:rPr>
          <w:rFonts w:ascii="Arial" w:hAnsi="Arial" w:cs="Arial"/>
        </w:rPr>
        <w:t xml:space="preserve">uzyskanie pozytywnego wyniku </w:t>
      </w:r>
      <w:r w:rsidR="002215CA">
        <w:rPr>
          <w:rFonts w:ascii="Arial" w:hAnsi="Arial" w:cs="Arial"/>
        </w:rPr>
        <w:t>testu podsumowującego</w:t>
      </w:r>
      <w:r w:rsidR="002215CA" w:rsidRPr="00B16F48">
        <w:rPr>
          <w:rFonts w:ascii="Arial" w:hAnsi="Arial" w:cs="Arial"/>
        </w:rPr>
        <w:t xml:space="preserve"> wiedzę i umiejętności </w:t>
      </w:r>
      <w:r w:rsidR="002215CA">
        <w:rPr>
          <w:rFonts w:ascii="Arial" w:hAnsi="Arial" w:cs="Arial"/>
        </w:rPr>
        <w:t>uczestników kursu.</w:t>
      </w:r>
    </w:p>
    <w:p w14:paraId="4AB008D8" w14:textId="77777777" w:rsidR="00346192" w:rsidRDefault="00346192" w:rsidP="002215CA">
      <w:pPr>
        <w:pStyle w:val="Akapitzlist"/>
        <w:spacing w:after="0" w:line="360" w:lineRule="auto"/>
        <w:jc w:val="both"/>
        <w:rPr>
          <w:rFonts w:ascii="Times New Roman" w:hAnsi="Times New Roman" w:cs="Times New Roman"/>
          <w:sz w:val="24"/>
          <w:szCs w:val="24"/>
        </w:rPr>
      </w:pPr>
    </w:p>
    <w:p w14:paraId="5E502254" w14:textId="77777777" w:rsidR="00244A03" w:rsidRDefault="00244A03" w:rsidP="00244A03">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WYKAZ NAUCZYCIELI AKADEMICKICH PROWADZĄCYCH ZAJĘCIA WRAZ ZE WSKAZANIEM KOMPTETENCJI NAUKOWO-DYDAKTYCZNYCH. </w:t>
      </w:r>
    </w:p>
    <w:p w14:paraId="4341E4E1" w14:textId="77777777" w:rsidR="001707D7" w:rsidRPr="00B16F48" w:rsidRDefault="001707D7" w:rsidP="001707D7">
      <w:pPr>
        <w:pStyle w:val="Akapitzlist"/>
        <w:widowControl w:val="0"/>
        <w:tabs>
          <w:tab w:val="left" w:pos="351"/>
        </w:tabs>
        <w:autoSpaceDE w:val="0"/>
        <w:autoSpaceDN w:val="0"/>
        <w:adjustRightInd w:val="0"/>
        <w:spacing w:line="360" w:lineRule="auto"/>
        <w:ind w:left="0"/>
        <w:jc w:val="both"/>
        <w:rPr>
          <w:rFonts w:ascii="Arial" w:hAnsi="Arial" w:cs="Arial"/>
        </w:rPr>
      </w:pPr>
    </w:p>
    <w:p w14:paraId="51F668F3" w14:textId="77777777" w:rsidR="001707D7" w:rsidRPr="00B16F48" w:rsidRDefault="001707D7" w:rsidP="001707D7">
      <w:pPr>
        <w:pStyle w:val="Akapitzlist"/>
        <w:widowControl w:val="0"/>
        <w:tabs>
          <w:tab w:val="left" w:pos="351"/>
        </w:tabs>
        <w:autoSpaceDE w:val="0"/>
        <w:autoSpaceDN w:val="0"/>
        <w:adjustRightInd w:val="0"/>
        <w:spacing w:line="360" w:lineRule="auto"/>
        <w:ind w:left="351"/>
        <w:jc w:val="both"/>
        <w:rPr>
          <w:rFonts w:ascii="Arial" w:eastAsia="Times New Roman" w:hAnsi="Arial" w:cs="Arial"/>
          <w:bCs/>
        </w:rPr>
      </w:pPr>
      <w:r w:rsidRPr="00B16F48">
        <w:rPr>
          <w:rFonts w:ascii="Arial" w:hAnsi="Arial" w:cs="Arial"/>
        </w:rPr>
        <w:t xml:space="preserve">Wśród wykładowców kursu </w:t>
      </w:r>
      <w:r w:rsidR="009523E4">
        <w:rPr>
          <w:rFonts w:ascii="Arial" w:hAnsi="Arial" w:cs="Arial"/>
        </w:rPr>
        <w:t>znajduje</w:t>
      </w:r>
      <w:r w:rsidRPr="00B16F48">
        <w:rPr>
          <w:rFonts w:ascii="Arial" w:hAnsi="Arial" w:cs="Arial"/>
        </w:rPr>
        <w:t xml:space="preserve"> się kadra naukowo-dydaktyczna, posiadająca dorobek naukowy oraz </w:t>
      </w:r>
      <w:r w:rsidRPr="00B16F48">
        <w:rPr>
          <w:rFonts w:ascii="Arial" w:eastAsia="Times New Roman" w:hAnsi="Arial" w:cs="Arial"/>
          <w:bCs/>
        </w:rPr>
        <w:t xml:space="preserve">największe w Polsce udokumentowane doświadczenie w praktycznej realizacji projektów nauk społecznych/humanistycznych analizy Big Data  (np. </w:t>
      </w:r>
      <w:r w:rsidRPr="00B16F48">
        <w:rPr>
          <w:rFonts w:ascii="Arial" w:eastAsia="Times New Roman" w:hAnsi="Arial" w:cs="Arial"/>
          <w:bCs/>
        </w:rPr>
        <w:lastRenderedPageBreak/>
        <w:t xml:space="preserve">predykcja wyborów prezydenckich i parlamentarnych 2011) oraz bieżącej realizacji kilkudziesięciu badań zleconych przez NCBR. </w:t>
      </w:r>
      <w:r w:rsidR="009C76BA">
        <w:rPr>
          <w:rFonts w:ascii="Arial" w:hAnsi="Arial" w:cs="Arial"/>
        </w:rPr>
        <w:t>Są</w:t>
      </w:r>
      <w:r w:rsidRPr="00B16F48">
        <w:rPr>
          <w:rFonts w:ascii="Arial" w:hAnsi="Arial" w:cs="Arial"/>
        </w:rPr>
        <w:t xml:space="preserve"> to</w:t>
      </w:r>
      <w:r w:rsidR="00EE3000">
        <w:rPr>
          <w:rFonts w:ascii="Arial" w:hAnsi="Arial" w:cs="Arial"/>
        </w:rPr>
        <w:t>:</w:t>
      </w:r>
      <w:r w:rsidRPr="00B16F48">
        <w:rPr>
          <w:rFonts w:ascii="Arial" w:hAnsi="Arial" w:cs="Arial"/>
        </w:rPr>
        <w:t xml:space="preserve"> kadra oraz osoby na co dzień współpracujące z kadrą Katedry Technologii Informacyjnych Mediów WDIB UW, zajmującej się obszarem badawczym zdefiniowanym przez najnowsze technologie, które znalazły zastosowanie w mediach. </w:t>
      </w:r>
    </w:p>
    <w:p w14:paraId="75250A9D" w14:textId="77777777" w:rsidR="001707D7" w:rsidRPr="00B16F48" w:rsidRDefault="001707D7" w:rsidP="001707D7">
      <w:pPr>
        <w:pStyle w:val="Akapitzlist"/>
        <w:widowControl w:val="0"/>
        <w:tabs>
          <w:tab w:val="left" w:pos="351"/>
        </w:tabs>
        <w:autoSpaceDE w:val="0"/>
        <w:autoSpaceDN w:val="0"/>
        <w:adjustRightInd w:val="0"/>
        <w:spacing w:line="360" w:lineRule="auto"/>
        <w:ind w:left="351"/>
        <w:jc w:val="both"/>
        <w:rPr>
          <w:rFonts w:ascii="Arial" w:hAnsi="Arial" w:cs="Arial"/>
        </w:rPr>
      </w:pPr>
    </w:p>
    <w:p w14:paraId="29152F29" w14:textId="77777777" w:rsidR="001707D7" w:rsidRPr="00B16F48" w:rsidRDefault="001707D7" w:rsidP="001707D7">
      <w:pPr>
        <w:pStyle w:val="Akapitzlist"/>
        <w:widowControl w:val="0"/>
        <w:tabs>
          <w:tab w:val="left" w:pos="351"/>
        </w:tabs>
        <w:autoSpaceDE w:val="0"/>
        <w:autoSpaceDN w:val="0"/>
        <w:adjustRightInd w:val="0"/>
        <w:spacing w:line="360" w:lineRule="auto"/>
        <w:ind w:left="351"/>
        <w:jc w:val="both"/>
        <w:rPr>
          <w:rFonts w:ascii="Arial" w:hAnsi="Arial" w:cs="Arial"/>
        </w:rPr>
      </w:pPr>
      <w:r w:rsidRPr="00B16F48">
        <w:rPr>
          <w:rFonts w:ascii="Arial" w:hAnsi="Arial" w:cs="Arial"/>
        </w:rPr>
        <w:t xml:space="preserve">Do prowadzenia zajęć </w:t>
      </w:r>
      <w:r w:rsidR="00981762">
        <w:rPr>
          <w:rFonts w:ascii="Arial" w:hAnsi="Arial" w:cs="Arial"/>
        </w:rPr>
        <w:t>zostali</w:t>
      </w:r>
      <w:r w:rsidRPr="00B16F48">
        <w:rPr>
          <w:rFonts w:ascii="Arial" w:hAnsi="Arial" w:cs="Arial"/>
        </w:rPr>
        <w:t xml:space="preserve"> zaproszeni również specjaliści z praktycznym doświadczeniem we współpracy z instytucjami o globalnym i lokalnym zasięgu. Eksperci tworzący i wdrażający nowoczesne strategie dotyczące między innymi zarządzania zasobami informacyjnymi, efektywnego wykorzystania technologii informacyjno-komunikacyjnych, badania i kreowania nowych trendów rozwoju IT, czy  przetwarzania i analizy dużych wolumenów danych.</w:t>
      </w:r>
    </w:p>
    <w:p w14:paraId="2CBEF0C4" w14:textId="77777777" w:rsidR="001707D7" w:rsidRPr="00B16F48" w:rsidRDefault="001707D7" w:rsidP="001707D7">
      <w:pPr>
        <w:pStyle w:val="Akapitzlist"/>
        <w:widowControl w:val="0"/>
        <w:tabs>
          <w:tab w:val="left" w:pos="351"/>
        </w:tabs>
        <w:autoSpaceDE w:val="0"/>
        <w:autoSpaceDN w:val="0"/>
        <w:adjustRightInd w:val="0"/>
        <w:spacing w:line="360" w:lineRule="auto"/>
        <w:ind w:left="0"/>
        <w:jc w:val="both"/>
        <w:rPr>
          <w:rFonts w:ascii="Arial" w:hAnsi="Arial" w:cs="Arial"/>
        </w:rPr>
      </w:pPr>
    </w:p>
    <w:p w14:paraId="342763E0" w14:textId="77777777" w:rsidR="001707D7" w:rsidRPr="003C06DE" w:rsidRDefault="001707D7" w:rsidP="001707D7">
      <w:pPr>
        <w:tabs>
          <w:tab w:val="left" w:pos="351"/>
        </w:tabs>
        <w:ind w:left="351"/>
        <w:jc w:val="both"/>
        <w:rPr>
          <w:rFonts w:ascii="Arial" w:hAnsi="Arial" w:cs="Arial"/>
          <w:b/>
        </w:rPr>
      </w:pPr>
      <w:r w:rsidRPr="003C06DE">
        <w:rPr>
          <w:rFonts w:ascii="Arial" w:hAnsi="Arial" w:cs="Arial"/>
          <w:b/>
        </w:rPr>
        <w:t>Imienny wykaz pracowników z podaniem afiliacji i kompetencji do prowadzenia zajęć:</w:t>
      </w:r>
    </w:p>
    <w:p w14:paraId="662F4597" w14:textId="77777777" w:rsidR="001707D7" w:rsidRPr="00B16F48" w:rsidRDefault="001707D7" w:rsidP="001707D7">
      <w:pPr>
        <w:tabs>
          <w:tab w:val="left" w:pos="351"/>
        </w:tabs>
        <w:ind w:left="351"/>
        <w:jc w:val="both"/>
        <w:rPr>
          <w:rFonts w:ascii="Arial" w:hAnsi="Arial" w:cs="Arial"/>
        </w:rPr>
      </w:pPr>
    </w:p>
    <w:p w14:paraId="3E8D9B0E" w14:textId="77777777" w:rsidR="001707D7" w:rsidRPr="00D1403B" w:rsidRDefault="001707D7" w:rsidP="00D1403B">
      <w:pPr>
        <w:tabs>
          <w:tab w:val="left" w:pos="351"/>
        </w:tabs>
        <w:spacing w:line="360" w:lineRule="auto"/>
        <w:ind w:left="351"/>
        <w:jc w:val="both"/>
        <w:rPr>
          <w:rFonts w:ascii="Arial" w:hAnsi="Arial" w:cs="Arial"/>
        </w:rPr>
      </w:pPr>
      <w:r w:rsidRPr="00B16F48">
        <w:rPr>
          <w:rFonts w:ascii="Arial" w:hAnsi="Arial" w:cs="Arial"/>
          <w:b/>
        </w:rPr>
        <w:t xml:space="preserve">Prof. dr hab. inż. Włodzimierz </w:t>
      </w:r>
      <w:proofErr w:type="spellStart"/>
      <w:r w:rsidRPr="00B16F48">
        <w:rPr>
          <w:rFonts w:ascii="Arial" w:hAnsi="Arial" w:cs="Arial"/>
          <w:b/>
        </w:rPr>
        <w:t>Gogołek</w:t>
      </w:r>
      <w:proofErr w:type="spellEnd"/>
      <w:r w:rsidRPr="00B16F48">
        <w:rPr>
          <w:rFonts w:ascii="Arial" w:hAnsi="Arial" w:cs="Arial"/>
          <w:b/>
        </w:rPr>
        <w:t xml:space="preserve"> </w:t>
      </w:r>
      <w:r w:rsidR="00D1403B">
        <w:rPr>
          <w:rFonts w:ascii="Arial" w:hAnsi="Arial" w:cs="Arial"/>
        </w:rPr>
        <w:t>–</w:t>
      </w:r>
      <w:r w:rsidRPr="00B16F48">
        <w:rPr>
          <w:rFonts w:ascii="Arial" w:hAnsi="Arial" w:cs="Arial"/>
        </w:rPr>
        <w:t xml:space="preserve"> absolwent Wojskowej Akademii Technicznej, informatyk, pedagog, nauczyciel i projektant systemów informatycznych do gromadzenia, dystrybucji i analizy dużych zasobów informacyjnych min. w PAP (internetowa dystrybucja serwisu informacyjnego), UW (projekt i wdrożenie systemu rafinacji informacji do badań WDIB i NCBR). Autor kilkudziesięciu publikacji w języku angielskim. Przeprowadził kilkaset godzin wykładów w takich krajach jak: RPA, Portugalia, Włochy, Kazachstan, Chiny, Anglia. Prowadził wykłady w języku angielskim na UW w ramach programu Erasmus. Wygłosił kilkadziesiąt referatów w języku angielskim.</w:t>
      </w:r>
      <w:r w:rsidRPr="00B16F48">
        <w:rPr>
          <w:shd w:val="clear" w:color="auto" w:fill="FFFFFF"/>
        </w:rPr>
        <w:t xml:space="preserve"> </w:t>
      </w:r>
    </w:p>
    <w:p w14:paraId="598242D3" w14:textId="77777777" w:rsidR="001707D7" w:rsidRPr="00B16F48" w:rsidRDefault="001707D7" w:rsidP="003D6E90">
      <w:pPr>
        <w:tabs>
          <w:tab w:val="left" w:pos="351"/>
        </w:tabs>
        <w:spacing w:line="360" w:lineRule="auto"/>
        <w:ind w:left="351"/>
        <w:jc w:val="both"/>
        <w:rPr>
          <w:rFonts w:ascii="Arial" w:hAnsi="Arial" w:cs="Arial"/>
          <w:szCs w:val="24"/>
        </w:rPr>
      </w:pPr>
      <w:r w:rsidRPr="00B16F48">
        <w:rPr>
          <w:rFonts w:ascii="Arial" w:hAnsi="Arial" w:cs="Arial"/>
          <w:b/>
        </w:rPr>
        <w:t>Dr hab. inż. Wiesław Cetera</w:t>
      </w:r>
      <w:r w:rsidRPr="00B16F48">
        <w:rPr>
          <w:rFonts w:ascii="Arial" w:hAnsi="Arial" w:cs="Arial"/>
        </w:rPr>
        <w:t xml:space="preserve"> </w:t>
      </w:r>
      <w:r w:rsidR="00D1403B">
        <w:rPr>
          <w:rFonts w:ascii="Arial" w:hAnsi="Arial" w:cs="Arial"/>
        </w:rPr>
        <w:t>–</w:t>
      </w:r>
      <w:r w:rsidR="00D1403B" w:rsidRPr="00B16F48">
        <w:rPr>
          <w:rFonts w:ascii="Arial" w:hAnsi="Arial" w:cs="Arial"/>
        </w:rPr>
        <w:t xml:space="preserve"> </w:t>
      </w:r>
      <w:r w:rsidRPr="00B16F48">
        <w:rPr>
          <w:rFonts w:ascii="Arial" w:hAnsi="Arial" w:cs="Arial"/>
        </w:rPr>
        <w:t xml:space="preserve">absolwent Wydziału Cybernetyki Wojskowej Akademii Technicznej. Ukończył studia z zakresu metodologii religioznawstwa i wyceny nieruchomości oraz studia dziennikarskie na Uniwersytecie Warszawskim. Od 1984 roku związany z dziennikarstwem i poligrafią. Był założycielem i redaktorem naczelnym jednego z pierwszych czasopism komputerowych w Polsce („Informatyka, Komputery, Systemy”). Kierował wydawnictwem, przedsiębiorstwem poligraficznym i firmą konsultingową. Zajmuje się ekonomią i zarządzaniem mediami oraz analizą zawartości mediów z wykorzystaniem technologii informacyjnych (Big Data). Autor lub współautor kilku książek oraz kilkudziesięciu artykułów poświęconych zarządzaniu w sektorze poligraficznym, referatów na temat organizacji i zarządzania mediami, a także kilkuset ekspertyz i opinii dotyczących innowacji i zarządzania oraz wycen przedsiębiorstw. Ma uprawnienia rzeczoznawcy. </w:t>
      </w:r>
      <w:r w:rsidRPr="00B16F48">
        <w:rPr>
          <w:rFonts w:ascii="Arial" w:hAnsi="Arial" w:cs="Arial"/>
          <w:szCs w:val="24"/>
        </w:rPr>
        <w:t>Artykuły:</w:t>
      </w:r>
    </w:p>
    <w:p w14:paraId="754A7137" w14:textId="77777777" w:rsidR="001707D7" w:rsidRPr="00B16F48" w:rsidRDefault="001707D7" w:rsidP="003D6E90">
      <w:pPr>
        <w:pStyle w:val="Akapitzlist"/>
        <w:numPr>
          <w:ilvl w:val="0"/>
          <w:numId w:val="6"/>
        </w:numPr>
        <w:spacing w:line="360" w:lineRule="auto"/>
        <w:ind w:left="851" w:hanging="425"/>
        <w:jc w:val="both"/>
        <w:rPr>
          <w:rFonts w:ascii="Arial" w:hAnsi="Arial" w:cs="Arial"/>
          <w:bCs/>
          <w:szCs w:val="24"/>
          <w:lang w:val="en-US"/>
        </w:rPr>
      </w:pPr>
      <w:r w:rsidRPr="00B16F48">
        <w:rPr>
          <w:rFonts w:ascii="Arial" w:hAnsi="Arial" w:cs="Arial"/>
          <w:szCs w:val="24"/>
          <w:lang w:val="en-US"/>
        </w:rPr>
        <w:lastRenderedPageBreak/>
        <w:t>Polish Printing in Transition. [w] Economics and Organization of Enterprise, 2015/ 2(781), s. 90-103,</w:t>
      </w:r>
    </w:p>
    <w:p w14:paraId="43E63FA5" w14:textId="77777777" w:rsidR="001707D7" w:rsidRPr="00B16F48" w:rsidRDefault="001707D7" w:rsidP="003D6E90">
      <w:pPr>
        <w:pStyle w:val="Akapitzlist"/>
        <w:numPr>
          <w:ilvl w:val="0"/>
          <w:numId w:val="6"/>
        </w:numPr>
        <w:spacing w:line="360" w:lineRule="auto"/>
        <w:ind w:left="851" w:hanging="425"/>
        <w:jc w:val="both"/>
        <w:rPr>
          <w:rFonts w:ascii="Arial" w:hAnsi="Arial" w:cs="Arial"/>
          <w:szCs w:val="24"/>
        </w:rPr>
      </w:pPr>
      <w:r w:rsidRPr="00B16F48">
        <w:rPr>
          <w:rFonts w:ascii="Arial" w:hAnsi="Arial" w:cs="Arial"/>
          <w:szCs w:val="24"/>
          <w:lang w:val="en-US"/>
        </w:rPr>
        <w:t xml:space="preserve"> </w:t>
      </w:r>
      <w:r w:rsidRPr="00B16F48">
        <w:rPr>
          <w:rFonts w:ascii="Arial" w:hAnsi="Arial" w:cs="Arial"/>
          <w:spacing w:val="-3"/>
          <w:szCs w:val="24"/>
          <w:lang w:val="en-US"/>
        </w:rPr>
        <w:t xml:space="preserve">Polish printing in the transition period. </w:t>
      </w:r>
      <w:r w:rsidRPr="00B16F48">
        <w:rPr>
          <w:rFonts w:ascii="Arial" w:hAnsi="Arial" w:cs="Arial"/>
          <w:spacing w:val="-3"/>
          <w:szCs w:val="24"/>
        </w:rPr>
        <w:t>[</w:t>
      </w:r>
      <w:r w:rsidRPr="00B16F48">
        <w:rPr>
          <w:rFonts w:ascii="Arial" w:hAnsi="Arial" w:cs="Arial"/>
          <w:szCs w:val="24"/>
        </w:rPr>
        <w:t>w] Studia Medioznawcze, 2015/3, s.170-174,</w:t>
      </w:r>
    </w:p>
    <w:p w14:paraId="73246FBC" w14:textId="77777777" w:rsidR="001707D7" w:rsidRPr="00B16F48" w:rsidRDefault="001707D7" w:rsidP="003D6E90">
      <w:pPr>
        <w:pStyle w:val="Akapitzlist"/>
        <w:numPr>
          <w:ilvl w:val="0"/>
          <w:numId w:val="6"/>
        </w:numPr>
        <w:spacing w:line="360" w:lineRule="auto"/>
        <w:ind w:left="851" w:hanging="425"/>
        <w:jc w:val="both"/>
        <w:rPr>
          <w:rFonts w:ascii="Arial" w:hAnsi="Arial" w:cs="Arial"/>
          <w:bCs/>
          <w:szCs w:val="24"/>
          <w:lang w:val="en-US"/>
        </w:rPr>
      </w:pPr>
      <w:r w:rsidRPr="00B16F48">
        <w:rPr>
          <w:rFonts w:ascii="Arial" w:hAnsi="Arial" w:cs="Arial"/>
          <w:szCs w:val="24"/>
          <w:lang w:val="en-US"/>
        </w:rPr>
        <w:t xml:space="preserve">TV </w:t>
      </w:r>
      <w:proofErr w:type="spellStart"/>
      <w:r w:rsidRPr="00B16F48">
        <w:rPr>
          <w:rFonts w:ascii="Arial" w:hAnsi="Arial" w:cs="Arial"/>
          <w:szCs w:val="24"/>
          <w:lang w:val="en-US"/>
        </w:rPr>
        <w:t>licence</w:t>
      </w:r>
      <w:proofErr w:type="spellEnd"/>
      <w:r w:rsidRPr="00B16F48">
        <w:rPr>
          <w:rFonts w:ascii="Arial" w:hAnsi="Arial" w:cs="Arial"/>
          <w:szCs w:val="24"/>
          <w:lang w:val="en-US"/>
        </w:rPr>
        <w:t xml:space="preserve"> fee or the mission – a step towards economic. . [w] Economics and Organization of Enterprise, 2015/ 11, s. 110-121,</w:t>
      </w:r>
    </w:p>
    <w:p w14:paraId="57DF747C" w14:textId="77777777" w:rsidR="001707D7" w:rsidRPr="00B16F48" w:rsidRDefault="001707D7" w:rsidP="003D6E90">
      <w:pPr>
        <w:pStyle w:val="Akapitzlist"/>
        <w:numPr>
          <w:ilvl w:val="0"/>
          <w:numId w:val="6"/>
        </w:numPr>
        <w:spacing w:line="360" w:lineRule="auto"/>
        <w:ind w:left="851" w:hanging="425"/>
        <w:jc w:val="both"/>
        <w:rPr>
          <w:rFonts w:ascii="Arial" w:hAnsi="Arial" w:cs="Arial"/>
          <w:bCs/>
          <w:szCs w:val="24"/>
        </w:rPr>
      </w:pPr>
      <w:r w:rsidRPr="00B16F48">
        <w:rPr>
          <w:rFonts w:ascii="Arial" w:hAnsi="Arial" w:cs="Arial"/>
          <w:szCs w:val="24"/>
        </w:rPr>
        <w:t xml:space="preserve">Logistyka Mediów [w] Ekonomika i organizacja przedsiębiorstwa. [w] </w:t>
      </w:r>
      <w:proofErr w:type="spellStart"/>
      <w:r w:rsidRPr="00B16F48">
        <w:rPr>
          <w:rFonts w:ascii="Arial" w:hAnsi="Arial" w:cs="Arial"/>
          <w:szCs w:val="24"/>
        </w:rPr>
        <w:t>EiOP</w:t>
      </w:r>
      <w:proofErr w:type="spellEnd"/>
      <w:r w:rsidRPr="00B16F48">
        <w:rPr>
          <w:rFonts w:ascii="Arial" w:hAnsi="Arial" w:cs="Arial"/>
          <w:szCs w:val="24"/>
        </w:rPr>
        <w:t xml:space="preserve"> 2016/2, s. 26-35,</w:t>
      </w:r>
    </w:p>
    <w:p w14:paraId="3284962F" w14:textId="77777777" w:rsidR="001707D7" w:rsidRPr="00B16F48" w:rsidRDefault="001707D7" w:rsidP="003D6E90">
      <w:pPr>
        <w:pStyle w:val="Akapitzlist"/>
        <w:numPr>
          <w:ilvl w:val="0"/>
          <w:numId w:val="6"/>
        </w:numPr>
        <w:spacing w:line="360" w:lineRule="auto"/>
        <w:ind w:left="851" w:hanging="425"/>
        <w:jc w:val="both"/>
        <w:rPr>
          <w:rFonts w:ascii="Arial" w:eastAsia="Times New Roman" w:hAnsi="Arial" w:cs="Arial"/>
          <w:iCs/>
          <w:szCs w:val="24"/>
        </w:rPr>
      </w:pPr>
      <w:r w:rsidRPr="00B16F48">
        <w:rPr>
          <w:rFonts w:ascii="Arial" w:hAnsi="Arial" w:cs="Arial"/>
          <w:szCs w:val="24"/>
          <w:lang w:val="en-US"/>
        </w:rPr>
        <w:t xml:space="preserve">The effectiveness of innovations in the Polish printing industry. </w:t>
      </w:r>
      <w:r w:rsidRPr="00B16F48">
        <w:rPr>
          <w:rFonts w:ascii="Arial" w:hAnsi="Arial" w:cs="Arial"/>
          <w:szCs w:val="24"/>
        </w:rPr>
        <w:t xml:space="preserve">[w] </w:t>
      </w:r>
      <w:proofErr w:type="spellStart"/>
      <w:r w:rsidRPr="00B16F48">
        <w:rPr>
          <w:rFonts w:ascii="Arial" w:hAnsi="Arial" w:cs="Arial"/>
          <w:bCs/>
          <w:szCs w:val="24"/>
        </w:rPr>
        <w:t>EiOP</w:t>
      </w:r>
      <w:proofErr w:type="spellEnd"/>
      <w:r w:rsidRPr="00B16F48">
        <w:rPr>
          <w:rFonts w:ascii="Arial" w:hAnsi="Arial" w:cs="Arial"/>
          <w:bCs/>
          <w:szCs w:val="24"/>
        </w:rPr>
        <w:t xml:space="preserve"> 2016/7, s.19-30.</w:t>
      </w:r>
    </w:p>
    <w:p w14:paraId="23825A73" w14:textId="77777777" w:rsidR="001707D7" w:rsidRPr="00B16F48" w:rsidRDefault="001707D7" w:rsidP="003D6E90">
      <w:pPr>
        <w:spacing w:line="360" w:lineRule="auto"/>
        <w:ind w:left="426"/>
        <w:jc w:val="both"/>
        <w:rPr>
          <w:rFonts w:ascii="Arial" w:hAnsi="Arial" w:cs="Arial"/>
        </w:rPr>
      </w:pPr>
      <w:r w:rsidRPr="00B16F48">
        <w:rPr>
          <w:rFonts w:ascii="Arial" w:hAnsi="Arial" w:cs="Arial"/>
          <w:b/>
        </w:rPr>
        <w:t>Dr Agata Opolska-Bielańska</w:t>
      </w:r>
      <w:r w:rsidRPr="00B16F48">
        <w:rPr>
          <w:rFonts w:ascii="Arial" w:hAnsi="Arial" w:cs="Arial"/>
        </w:rPr>
        <w:t xml:space="preserve"> </w:t>
      </w:r>
      <w:r w:rsidR="00D1403B">
        <w:rPr>
          <w:rFonts w:ascii="Arial" w:hAnsi="Arial" w:cs="Arial"/>
        </w:rPr>
        <w:t>–</w:t>
      </w:r>
      <w:r w:rsidR="00D1403B" w:rsidRPr="00B16F48">
        <w:rPr>
          <w:rFonts w:ascii="Arial" w:hAnsi="Arial" w:cs="Arial"/>
        </w:rPr>
        <w:t xml:space="preserve"> </w:t>
      </w:r>
      <w:r w:rsidRPr="00B16F48">
        <w:rPr>
          <w:rFonts w:ascii="Arial" w:hAnsi="Arial" w:cs="Arial"/>
        </w:rPr>
        <w:t xml:space="preserve">doktor nauk ekonomicznych, specjalizacja zarządzanie. Absolwentka Wydziału Psychologii Uniwersytetu Warszawskiego, specjalizacja z zakresu Wspieranie Rozwoju Osobowości. Dalsza kariera zawodowa związana ze Szkołą Główną Handlową w Warszawie, gdzie odbyła studia doktoranckie zakończone obroną pracy doktorskiej w Kolegium Finansów i Zarządzania. Obecnie pracuje w Katedrze Technologii Informacyjnych Mediów. Prowadzi zajęcia dydaktyczne na kierunku Logistyka Mediów. Zainteresowania naukowe, oscylują wokół Społecznej Odpowiedzialności Biznesu, Zarządzania Kapitałem Ludzkim, Ekonomii Behawioralnej, które następnie przekładają się na publikacje naukowe. Odbyła staż </w:t>
      </w:r>
      <w:r w:rsidRPr="00B16F48">
        <w:rPr>
          <w:rFonts w:ascii="Arial" w:hAnsi="Arial" w:cs="Arial"/>
          <w:shd w:val="clear" w:color="auto" w:fill="FFFFFF"/>
        </w:rPr>
        <w:t>naukowy w Tarnopolskim</w:t>
      </w:r>
      <w:r w:rsidRPr="00B16F48">
        <w:rPr>
          <w:rFonts w:ascii="Arial" w:hAnsi="Arial" w:cs="Arial"/>
        </w:rPr>
        <w:br/>
      </w:r>
      <w:r w:rsidRPr="00B16F48">
        <w:rPr>
          <w:rFonts w:ascii="Arial" w:hAnsi="Arial" w:cs="Arial"/>
          <w:shd w:val="clear" w:color="auto" w:fill="FFFFFF"/>
        </w:rPr>
        <w:t xml:space="preserve">Narodowym Uniwersytecie Pedagogicznym im. </w:t>
      </w:r>
      <w:proofErr w:type="spellStart"/>
      <w:r w:rsidRPr="00B16F48">
        <w:rPr>
          <w:rFonts w:ascii="Arial" w:hAnsi="Arial" w:cs="Arial"/>
          <w:shd w:val="clear" w:color="auto" w:fill="FFFFFF"/>
        </w:rPr>
        <w:t>Volodymyra</w:t>
      </w:r>
      <w:proofErr w:type="spellEnd"/>
      <w:r w:rsidRPr="00B16F48">
        <w:rPr>
          <w:rFonts w:ascii="Arial" w:hAnsi="Arial" w:cs="Arial"/>
          <w:shd w:val="clear" w:color="auto" w:fill="FFFFFF"/>
        </w:rPr>
        <w:t xml:space="preserve"> </w:t>
      </w:r>
      <w:proofErr w:type="spellStart"/>
      <w:r w:rsidRPr="00B16F48">
        <w:rPr>
          <w:rFonts w:ascii="Arial" w:hAnsi="Arial" w:cs="Arial"/>
          <w:shd w:val="clear" w:color="auto" w:fill="FFFFFF"/>
        </w:rPr>
        <w:t>Hnatiuka</w:t>
      </w:r>
      <w:proofErr w:type="spellEnd"/>
      <w:r w:rsidRPr="00B16F48">
        <w:rPr>
          <w:rFonts w:ascii="Arial" w:hAnsi="Arial" w:cs="Arial"/>
          <w:shd w:val="clear" w:color="auto" w:fill="FFFFFF"/>
        </w:rPr>
        <w:t>.</w:t>
      </w:r>
    </w:p>
    <w:p w14:paraId="5AD4AB4B" w14:textId="77777777" w:rsidR="005B442B" w:rsidRDefault="001707D7" w:rsidP="005B442B">
      <w:pPr>
        <w:tabs>
          <w:tab w:val="left" w:pos="351"/>
        </w:tabs>
        <w:spacing w:after="0" w:line="360" w:lineRule="auto"/>
        <w:ind w:left="352"/>
        <w:jc w:val="both"/>
        <w:rPr>
          <w:rFonts w:ascii="Arial" w:hAnsi="Arial" w:cs="Arial"/>
        </w:rPr>
      </w:pPr>
      <w:r w:rsidRPr="00B16F48">
        <w:rPr>
          <w:rFonts w:ascii="Arial" w:hAnsi="Arial" w:cs="Arial"/>
          <w:b/>
        </w:rPr>
        <w:t xml:space="preserve">Dr Grzegorz Gmiterek </w:t>
      </w:r>
      <w:r w:rsidR="00D1403B">
        <w:rPr>
          <w:rFonts w:ascii="Arial" w:hAnsi="Arial" w:cs="Arial"/>
        </w:rPr>
        <w:t>–</w:t>
      </w:r>
      <w:r w:rsidR="00D1403B" w:rsidRPr="00B16F48">
        <w:rPr>
          <w:rFonts w:ascii="Arial" w:hAnsi="Arial" w:cs="Arial"/>
        </w:rPr>
        <w:t xml:space="preserve"> </w:t>
      </w:r>
      <w:r w:rsidRPr="00B16F48">
        <w:rPr>
          <w:rFonts w:ascii="Arial" w:hAnsi="Arial" w:cs="Arial"/>
        </w:rPr>
        <w:t xml:space="preserve">doktor nauk humanistycznych w zakresie bibliologii i </w:t>
      </w:r>
      <w:proofErr w:type="spellStart"/>
      <w:r w:rsidRPr="00B16F48">
        <w:rPr>
          <w:rFonts w:ascii="Arial" w:hAnsi="Arial" w:cs="Arial"/>
        </w:rPr>
        <w:t>informatologii</w:t>
      </w:r>
      <w:proofErr w:type="spellEnd"/>
      <w:r w:rsidRPr="00B16F48">
        <w:rPr>
          <w:rFonts w:ascii="Arial" w:hAnsi="Arial" w:cs="Arial"/>
        </w:rPr>
        <w:t xml:space="preserve">. Jest adiunktem na Wydziale Dziennikarstwa, Informacji i Bibliologii Uniwersytetu Warszawskiego. Jego zainteresowania badawcze koncentrują się na wykorzystaniu nowych technologii w instytucjach kultury i nauki (w tym szczególnie narzędzi i usług Web 2.0 oraz mobilnych urządzeń i aplikacji). Stypendysta Towarzystwa </w:t>
      </w:r>
      <w:proofErr w:type="spellStart"/>
      <w:r w:rsidRPr="00B16F48">
        <w:rPr>
          <w:rFonts w:ascii="Arial" w:hAnsi="Arial" w:cs="Arial"/>
        </w:rPr>
        <w:t>Historyczno</w:t>
      </w:r>
      <w:proofErr w:type="spellEnd"/>
      <w:r w:rsidRPr="00B16F48">
        <w:rPr>
          <w:rFonts w:ascii="Arial" w:hAnsi="Arial" w:cs="Arial"/>
        </w:rPr>
        <w:t xml:space="preserve"> – Literackiego w Paryżu im. Dr Marii Zdziarskiej – Zaleskiej. </w:t>
      </w:r>
      <w:proofErr w:type="spellStart"/>
      <w:r w:rsidRPr="00B16F48">
        <w:rPr>
          <w:rFonts w:ascii="Arial" w:hAnsi="Arial" w:cs="Arial"/>
          <w:lang w:val="en-US"/>
        </w:rPr>
        <w:t>Uczestnik</w:t>
      </w:r>
      <w:proofErr w:type="spellEnd"/>
      <w:r w:rsidRPr="00B16F48">
        <w:rPr>
          <w:rFonts w:ascii="Arial" w:hAnsi="Arial" w:cs="Arial"/>
          <w:lang w:val="en-US"/>
        </w:rPr>
        <w:t xml:space="preserve"> </w:t>
      </w:r>
      <w:proofErr w:type="spellStart"/>
      <w:r w:rsidRPr="00B16F48">
        <w:rPr>
          <w:rFonts w:ascii="Arial" w:hAnsi="Arial" w:cs="Arial"/>
          <w:lang w:val="en-US"/>
        </w:rPr>
        <w:t>Programu</w:t>
      </w:r>
      <w:proofErr w:type="spellEnd"/>
      <w:r w:rsidRPr="00B16F48">
        <w:rPr>
          <w:rFonts w:ascii="Arial" w:hAnsi="Arial" w:cs="Arial"/>
          <w:lang w:val="en-US"/>
        </w:rPr>
        <w:t xml:space="preserve"> </w:t>
      </w:r>
      <w:proofErr w:type="spellStart"/>
      <w:r w:rsidRPr="00B16F48">
        <w:rPr>
          <w:rFonts w:ascii="Arial" w:hAnsi="Arial" w:cs="Arial"/>
          <w:lang w:val="en-US"/>
        </w:rPr>
        <w:t>Departamentu</w:t>
      </w:r>
      <w:proofErr w:type="spellEnd"/>
      <w:r w:rsidRPr="00B16F48">
        <w:rPr>
          <w:rFonts w:ascii="Arial" w:hAnsi="Arial" w:cs="Arial"/>
          <w:lang w:val="en-US"/>
        </w:rPr>
        <w:t xml:space="preserve"> </w:t>
      </w:r>
      <w:proofErr w:type="spellStart"/>
      <w:r w:rsidRPr="00B16F48">
        <w:rPr>
          <w:rFonts w:ascii="Arial" w:hAnsi="Arial" w:cs="Arial"/>
          <w:lang w:val="en-US"/>
        </w:rPr>
        <w:t>Stanu</w:t>
      </w:r>
      <w:proofErr w:type="spellEnd"/>
      <w:r w:rsidRPr="00B16F48">
        <w:rPr>
          <w:rFonts w:ascii="Arial" w:hAnsi="Arial" w:cs="Arial"/>
          <w:lang w:val="en-US"/>
        </w:rPr>
        <w:t xml:space="preserve"> USA International Visitor Leadership Program "Library &amp; Information Science". </w:t>
      </w:r>
      <w:r w:rsidRPr="00B16F48">
        <w:rPr>
          <w:rFonts w:ascii="Arial" w:hAnsi="Arial" w:cs="Arial"/>
        </w:rPr>
        <w:t xml:space="preserve">Autor kilkudziesięciu publikacji naukowych, w tym książki „Biblioteka w środowisku społecznościowego Internetu. Biblioteka 2.0” , za którą otrzymał Nagrodę Naukową SBP im. Adama Łysakowskiego oraz współautor wydanej w 2017 roku książki „Aplikacje mobilne nie tylko w bibliotece” (wyróżnienie Rektora Politechniki Warszawskiej dla publikacji akademickiej w dziedzinie nauk technicznych i ścisłych podczas Targów </w:t>
      </w:r>
      <w:r w:rsidRPr="005B442B">
        <w:rPr>
          <w:rFonts w:ascii="Arial" w:hAnsi="Arial" w:cs="Arial"/>
        </w:rPr>
        <w:t>Książki Akademickiej i Naukowej w konkursie ACADEMIA).</w:t>
      </w:r>
    </w:p>
    <w:p w14:paraId="2BBC3AF5" w14:textId="77777777" w:rsidR="000A68F5" w:rsidRPr="00AF7E98" w:rsidRDefault="000A68F5" w:rsidP="005B442B">
      <w:pPr>
        <w:tabs>
          <w:tab w:val="left" w:pos="351"/>
        </w:tabs>
        <w:spacing w:after="0" w:line="360" w:lineRule="auto"/>
        <w:ind w:left="352"/>
        <w:jc w:val="both"/>
        <w:rPr>
          <w:rFonts w:ascii="Arial" w:hAnsi="Arial" w:cs="Arial"/>
          <w:b/>
          <w:bCs/>
          <w:shd w:val="clear" w:color="auto" w:fill="FFFFFF"/>
        </w:rPr>
      </w:pPr>
    </w:p>
    <w:p w14:paraId="6F2E9341" w14:textId="77777777" w:rsidR="000A68F5" w:rsidRPr="00AF7E98" w:rsidRDefault="000A68F5" w:rsidP="005B442B">
      <w:pPr>
        <w:tabs>
          <w:tab w:val="left" w:pos="351"/>
        </w:tabs>
        <w:spacing w:after="0" w:line="360" w:lineRule="auto"/>
        <w:ind w:left="352"/>
        <w:jc w:val="both"/>
        <w:rPr>
          <w:rFonts w:ascii="Arial" w:hAnsi="Arial" w:cs="Arial"/>
        </w:rPr>
      </w:pPr>
      <w:r w:rsidRPr="00AF7E98">
        <w:rPr>
          <w:rFonts w:ascii="Arial" w:hAnsi="Arial" w:cs="Arial"/>
          <w:b/>
          <w:bCs/>
          <w:shd w:val="clear" w:color="auto" w:fill="FFFFFF"/>
        </w:rPr>
        <w:t xml:space="preserve">Dr Paweł Kuczma </w:t>
      </w:r>
      <w:r w:rsidR="00D1403B">
        <w:rPr>
          <w:rFonts w:ascii="Arial" w:hAnsi="Arial" w:cs="Arial"/>
        </w:rPr>
        <w:t>–</w:t>
      </w:r>
      <w:r w:rsidR="00D1403B" w:rsidRPr="00B16F48">
        <w:rPr>
          <w:rFonts w:ascii="Arial" w:hAnsi="Arial" w:cs="Arial"/>
        </w:rPr>
        <w:t xml:space="preserve"> </w:t>
      </w:r>
      <w:r w:rsidRPr="00AF7E98">
        <w:rPr>
          <w:rFonts w:ascii="Arial" w:hAnsi="Arial" w:cs="Arial"/>
          <w:bCs/>
          <w:shd w:val="clear" w:color="auto" w:fill="FFFFFF"/>
        </w:rPr>
        <w:t xml:space="preserve">dyrektor zarządzający </w:t>
      </w:r>
      <w:proofErr w:type="spellStart"/>
      <w:r w:rsidRPr="00AF7E98">
        <w:rPr>
          <w:rFonts w:ascii="Arial" w:hAnsi="Arial" w:cs="Arial"/>
          <w:bCs/>
          <w:shd w:val="clear" w:color="auto" w:fill="FFFFFF"/>
        </w:rPr>
        <w:t>Pure</w:t>
      </w:r>
      <w:proofErr w:type="spellEnd"/>
      <w:r w:rsidRPr="00AF7E98">
        <w:rPr>
          <w:rFonts w:ascii="Arial" w:hAnsi="Arial" w:cs="Arial"/>
          <w:bCs/>
          <w:shd w:val="clear" w:color="auto" w:fill="FFFFFF"/>
        </w:rPr>
        <w:t xml:space="preserve"> Play, firmy specjalizującej się w realizacji kampanii Digital z naciskiem na </w:t>
      </w:r>
      <w:proofErr w:type="spellStart"/>
      <w:r w:rsidRPr="00AF7E98">
        <w:rPr>
          <w:rFonts w:ascii="Arial" w:hAnsi="Arial" w:cs="Arial"/>
          <w:bCs/>
          <w:shd w:val="clear" w:color="auto" w:fill="FFFFFF"/>
        </w:rPr>
        <w:t>Programmatic</w:t>
      </w:r>
      <w:proofErr w:type="spellEnd"/>
      <w:r w:rsidRPr="00AF7E98">
        <w:rPr>
          <w:rFonts w:ascii="Arial" w:hAnsi="Arial" w:cs="Arial"/>
          <w:bCs/>
          <w:shd w:val="clear" w:color="auto" w:fill="FFFFFF"/>
        </w:rPr>
        <w:t xml:space="preserve"> i kompleksowym doradztwie w tym zakresie. Przez kilka lat dyrektorem zarządzającym </w:t>
      </w:r>
      <w:proofErr w:type="spellStart"/>
      <w:r w:rsidRPr="00AF7E98">
        <w:rPr>
          <w:rFonts w:ascii="Arial" w:hAnsi="Arial" w:cs="Arial"/>
          <w:bCs/>
          <w:shd w:val="clear" w:color="auto" w:fill="FFFFFF"/>
        </w:rPr>
        <w:t>Amnet</w:t>
      </w:r>
      <w:proofErr w:type="spellEnd"/>
      <w:r w:rsidRPr="00AF7E98">
        <w:rPr>
          <w:rFonts w:ascii="Arial" w:hAnsi="Arial" w:cs="Arial"/>
          <w:bCs/>
          <w:shd w:val="clear" w:color="auto" w:fill="FFFFFF"/>
        </w:rPr>
        <w:t xml:space="preserve"> Polska (</w:t>
      </w:r>
      <w:proofErr w:type="spellStart"/>
      <w:r w:rsidRPr="00AF7E98">
        <w:rPr>
          <w:rFonts w:ascii="Arial" w:hAnsi="Arial" w:cs="Arial"/>
          <w:bCs/>
          <w:shd w:val="clear" w:color="auto" w:fill="FFFFFF"/>
        </w:rPr>
        <w:t>Dentsu</w:t>
      </w:r>
      <w:proofErr w:type="spellEnd"/>
      <w:r w:rsidRPr="00AF7E98">
        <w:rPr>
          <w:rFonts w:ascii="Arial" w:hAnsi="Arial" w:cs="Arial"/>
          <w:bCs/>
          <w:shd w:val="clear" w:color="auto" w:fill="FFFFFF"/>
        </w:rPr>
        <w:t xml:space="preserve"> </w:t>
      </w:r>
      <w:proofErr w:type="spellStart"/>
      <w:r w:rsidRPr="00AF7E98">
        <w:rPr>
          <w:rFonts w:ascii="Arial" w:hAnsi="Arial" w:cs="Arial"/>
          <w:bCs/>
          <w:shd w:val="clear" w:color="auto" w:fill="FFFFFF"/>
        </w:rPr>
        <w:t>Aegis</w:t>
      </w:r>
      <w:proofErr w:type="spellEnd"/>
      <w:r w:rsidRPr="00AF7E98">
        <w:rPr>
          <w:rFonts w:ascii="Arial" w:hAnsi="Arial" w:cs="Arial"/>
          <w:bCs/>
          <w:shd w:val="clear" w:color="auto" w:fill="FFFFFF"/>
        </w:rPr>
        <w:t xml:space="preserve"> Network). </w:t>
      </w:r>
      <w:r w:rsidRPr="00AF7E98">
        <w:rPr>
          <w:rFonts w:ascii="Arial" w:hAnsi="Arial" w:cs="Arial"/>
          <w:bCs/>
          <w:shd w:val="clear" w:color="auto" w:fill="FFFFFF"/>
        </w:rPr>
        <w:lastRenderedPageBreak/>
        <w:t>Związany z reklamą online od 2009 roku. Doktor nauk humanistycznych w zakresie nauk o mediach. Wykładowca na Wydziale Dziennikarstwa, Informacji i Bibliologii Uniwersytetu Warszawskiego od 2009 roku.</w:t>
      </w:r>
      <w:r w:rsidR="002C570E" w:rsidRPr="00AF7E98">
        <w:rPr>
          <w:rFonts w:ascii="Arial" w:hAnsi="Arial" w:cs="Arial"/>
          <w:bCs/>
          <w:shd w:val="clear" w:color="auto" w:fill="FFFFFF"/>
        </w:rPr>
        <w:t xml:space="preserve"> </w:t>
      </w:r>
      <w:r w:rsidRPr="00AF7E98">
        <w:rPr>
          <w:rFonts w:ascii="Arial" w:hAnsi="Arial" w:cs="Arial"/>
          <w:bCs/>
          <w:shd w:val="clear" w:color="auto" w:fill="FFFFFF"/>
        </w:rPr>
        <w:t>Prelegent na wielu konferencjach branżowych i naukowych polskich i międzynarodowych m.in:  2017 International Forum on Smart City, Chengdu, C</w:t>
      </w:r>
      <w:r w:rsidR="00AB0F2D" w:rsidRPr="00AF7E98">
        <w:rPr>
          <w:rFonts w:ascii="Arial" w:hAnsi="Arial" w:cs="Arial"/>
          <w:bCs/>
          <w:shd w:val="clear" w:color="auto" w:fill="FFFFFF"/>
        </w:rPr>
        <w:t xml:space="preserve">hiny, Ogólnopolska Konferencja </w:t>
      </w:r>
      <w:r w:rsidRPr="00AF7E98">
        <w:rPr>
          <w:rFonts w:ascii="Arial" w:hAnsi="Arial" w:cs="Arial"/>
          <w:bCs/>
          <w:i/>
          <w:shd w:val="clear" w:color="auto" w:fill="FFFFFF"/>
        </w:rPr>
        <w:t>Społeczeństwo obywatelskie w dobie mediów społecznościowych</w:t>
      </w:r>
      <w:r w:rsidRPr="00AF7E98">
        <w:rPr>
          <w:rFonts w:ascii="Arial" w:hAnsi="Arial" w:cs="Arial"/>
          <w:bCs/>
          <w:shd w:val="clear" w:color="auto" w:fill="FFFFFF"/>
        </w:rPr>
        <w:t xml:space="preserve">,  Forum IAB, czterokrotnie na konferencji General Online </w:t>
      </w:r>
      <w:proofErr w:type="spellStart"/>
      <w:r w:rsidRPr="00AF7E98">
        <w:rPr>
          <w:rFonts w:ascii="Arial" w:hAnsi="Arial" w:cs="Arial"/>
          <w:bCs/>
          <w:shd w:val="clear" w:color="auto" w:fill="FFFFFF"/>
        </w:rPr>
        <w:t>Research</w:t>
      </w:r>
      <w:proofErr w:type="spellEnd"/>
      <w:r w:rsidRPr="00AF7E98">
        <w:rPr>
          <w:rFonts w:ascii="Arial" w:hAnsi="Arial" w:cs="Arial"/>
          <w:bCs/>
          <w:shd w:val="clear" w:color="auto" w:fill="FFFFFF"/>
        </w:rPr>
        <w:t>, Niemcy.</w:t>
      </w:r>
    </w:p>
    <w:p w14:paraId="68D4250A" w14:textId="77777777" w:rsidR="005B442B" w:rsidRPr="005B442B" w:rsidRDefault="005B442B" w:rsidP="005B442B">
      <w:pPr>
        <w:tabs>
          <w:tab w:val="left" w:pos="351"/>
        </w:tabs>
        <w:spacing w:after="0" w:line="360" w:lineRule="auto"/>
        <w:ind w:left="352"/>
        <w:jc w:val="both"/>
        <w:rPr>
          <w:rFonts w:ascii="Arial" w:hAnsi="Arial" w:cs="Arial"/>
        </w:rPr>
      </w:pPr>
    </w:p>
    <w:p w14:paraId="2D9DD75C" w14:textId="77777777" w:rsidR="005B442B" w:rsidRPr="005B442B" w:rsidRDefault="005B442B" w:rsidP="005B442B">
      <w:pPr>
        <w:shd w:val="clear" w:color="auto" w:fill="FFFFFF"/>
        <w:spacing w:after="0" w:line="360" w:lineRule="auto"/>
        <w:ind w:left="352"/>
        <w:jc w:val="both"/>
        <w:rPr>
          <w:rFonts w:ascii="Arial" w:eastAsia="Times New Roman" w:hAnsi="Arial" w:cs="Arial"/>
          <w:lang w:eastAsia="pl-PL"/>
        </w:rPr>
      </w:pPr>
      <w:r w:rsidRPr="005B442B">
        <w:rPr>
          <w:rFonts w:ascii="Arial" w:eastAsia="Times New Roman" w:hAnsi="Arial" w:cs="Arial"/>
          <w:b/>
          <w:lang w:eastAsia="pl-PL"/>
        </w:rPr>
        <w:t>Dr Michał Pikusa</w:t>
      </w:r>
      <w:r>
        <w:rPr>
          <w:rFonts w:ascii="Arial" w:eastAsia="Times New Roman" w:hAnsi="Arial" w:cs="Arial"/>
          <w:lang w:eastAsia="pl-PL"/>
        </w:rPr>
        <w:t xml:space="preserve">  </w:t>
      </w:r>
      <w:r w:rsidR="00D1403B">
        <w:rPr>
          <w:rFonts w:ascii="Arial" w:hAnsi="Arial" w:cs="Arial"/>
        </w:rPr>
        <w:t>–</w:t>
      </w:r>
      <w:r w:rsidR="00D1403B" w:rsidRPr="00B16F48">
        <w:rPr>
          <w:rFonts w:ascii="Arial" w:hAnsi="Arial" w:cs="Arial"/>
        </w:rPr>
        <w:t xml:space="preserve"> </w:t>
      </w:r>
      <w:r>
        <w:rPr>
          <w:rFonts w:ascii="Arial" w:eastAsia="Times New Roman" w:hAnsi="Arial" w:cs="Arial"/>
          <w:lang w:eastAsia="pl-PL"/>
        </w:rPr>
        <w:t>absolwent</w:t>
      </w:r>
      <w:r w:rsidRPr="005B442B">
        <w:rPr>
          <w:rFonts w:ascii="Arial" w:eastAsia="Times New Roman" w:hAnsi="Arial" w:cs="Arial"/>
          <w:lang w:eastAsia="pl-PL"/>
        </w:rPr>
        <w:t xml:space="preserve"> Wydziału Anglistyki Uniwersytetu im. Adama Mickiewicza w Poznaniu gdzie w 2015 roku obronił pracę doktorską z zakresu językoznawstwa angielskiego. Specjalizuje się w komputerowym przetwarzaniu języka naturalnego i uczeniu maszynowym. Jest autorem publikacji w czasopismach anglojęzycznych oraz wykładów konferencyjnych wygłoszonych w kraju i zagranicą.</w:t>
      </w:r>
    </w:p>
    <w:p w14:paraId="1B5BBF63" w14:textId="77777777" w:rsidR="005B442B" w:rsidRPr="005B442B" w:rsidRDefault="005B442B" w:rsidP="005B442B">
      <w:pPr>
        <w:tabs>
          <w:tab w:val="left" w:pos="351"/>
        </w:tabs>
        <w:spacing w:after="0" w:line="360" w:lineRule="auto"/>
        <w:ind w:left="352"/>
        <w:jc w:val="both"/>
        <w:rPr>
          <w:rFonts w:ascii="Arial" w:hAnsi="Arial" w:cs="Arial"/>
          <w:b/>
        </w:rPr>
      </w:pPr>
    </w:p>
    <w:p w14:paraId="29CA0013" w14:textId="77777777" w:rsidR="001707D7" w:rsidRPr="00B16F48" w:rsidRDefault="001707D7" w:rsidP="005B442B">
      <w:pPr>
        <w:tabs>
          <w:tab w:val="left" w:pos="351"/>
        </w:tabs>
        <w:spacing w:after="0" w:line="360" w:lineRule="auto"/>
        <w:ind w:left="352"/>
        <w:jc w:val="both"/>
        <w:rPr>
          <w:rFonts w:ascii="Arial" w:hAnsi="Arial" w:cs="Arial"/>
        </w:rPr>
      </w:pPr>
      <w:r w:rsidRPr="00B16F48">
        <w:rPr>
          <w:rFonts w:ascii="Arial" w:hAnsi="Arial" w:cs="Arial"/>
          <w:b/>
        </w:rPr>
        <w:t xml:space="preserve">Dr Marcin Roszkowski </w:t>
      </w:r>
      <w:r w:rsidR="00D1403B">
        <w:rPr>
          <w:rFonts w:ascii="Arial" w:hAnsi="Arial" w:cs="Arial"/>
        </w:rPr>
        <w:t>–</w:t>
      </w:r>
      <w:r w:rsidR="00D1403B" w:rsidRPr="00B16F48">
        <w:rPr>
          <w:rFonts w:ascii="Arial" w:hAnsi="Arial" w:cs="Arial"/>
        </w:rPr>
        <w:t xml:space="preserve"> </w:t>
      </w:r>
      <w:r w:rsidRPr="00B16F48">
        <w:rPr>
          <w:rFonts w:ascii="Arial" w:hAnsi="Arial" w:cs="Arial"/>
        </w:rPr>
        <w:t xml:space="preserve">absolwent studiów magisterskich informacja naukowa i bibliotekoznawstwo na Uniwersytecie Jagiellońskim. Doktor nauk humanistycznych w zakresie bibliologii i </w:t>
      </w:r>
      <w:proofErr w:type="spellStart"/>
      <w:r w:rsidRPr="00B16F48">
        <w:rPr>
          <w:rFonts w:ascii="Arial" w:hAnsi="Arial" w:cs="Arial"/>
        </w:rPr>
        <w:t>informatologii</w:t>
      </w:r>
      <w:proofErr w:type="spellEnd"/>
      <w:r w:rsidRPr="00B16F48">
        <w:rPr>
          <w:rFonts w:ascii="Arial" w:hAnsi="Arial" w:cs="Arial"/>
        </w:rPr>
        <w:t xml:space="preserve"> (rozprawa doktorska pt. </w:t>
      </w:r>
      <w:r w:rsidRPr="00B16F48">
        <w:rPr>
          <w:rFonts w:ascii="Arial" w:hAnsi="Arial" w:cs="Arial"/>
          <w:i/>
        </w:rPr>
        <w:t xml:space="preserve">Język </w:t>
      </w:r>
      <w:proofErr w:type="spellStart"/>
      <w:r w:rsidRPr="00B16F48">
        <w:rPr>
          <w:rFonts w:ascii="Arial" w:hAnsi="Arial" w:cs="Arial"/>
          <w:i/>
        </w:rPr>
        <w:t>informacyjno</w:t>
      </w:r>
      <w:proofErr w:type="spellEnd"/>
      <w:r w:rsidRPr="00B16F48">
        <w:rPr>
          <w:rFonts w:ascii="Arial" w:hAnsi="Arial" w:cs="Arial"/>
          <w:i/>
        </w:rPr>
        <w:t xml:space="preserve"> – wyszukiwawczy jako narzędzie organizacji informacji w dziedzinowych systemach hipertekstowych</w:t>
      </w:r>
      <w:r w:rsidRPr="00B16F48">
        <w:rPr>
          <w:rFonts w:ascii="Arial" w:hAnsi="Arial" w:cs="Arial"/>
        </w:rPr>
        <w:t xml:space="preserve">). Jest adiunktem na Wydziale Dziennikarstwa, Informacji i Bibliologii Uniwersytetu Warszawskiego. Jego zainteresowania badawcze koncentrują się na problemach dotyczących metadanych, sieciowych systemów organizacji wiedzy (ontologie, tezaurusy, taksonomie, </w:t>
      </w:r>
      <w:proofErr w:type="spellStart"/>
      <w:r w:rsidRPr="00B16F48">
        <w:rPr>
          <w:rFonts w:ascii="Arial" w:hAnsi="Arial" w:cs="Arial"/>
        </w:rPr>
        <w:t>folksonomie</w:t>
      </w:r>
      <w:proofErr w:type="spellEnd"/>
      <w:r w:rsidRPr="00B16F48">
        <w:rPr>
          <w:rFonts w:ascii="Arial" w:hAnsi="Arial" w:cs="Arial"/>
        </w:rPr>
        <w:t xml:space="preserve">), </w:t>
      </w:r>
      <w:proofErr w:type="spellStart"/>
      <w:r w:rsidRPr="00B16F48">
        <w:rPr>
          <w:rFonts w:ascii="Arial" w:hAnsi="Arial" w:cs="Arial"/>
        </w:rPr>
        <w:t>Semantic</w:t>
      </w:r>
      <w:proofErr w:type="spellEnd"/>
      <w:r w:rsidRPr="00B16F48">
        <w:rPr>
          <w:rFonts w:ascii="Arial" w:hAnsi="Arial" w:cs="Arial"/>
        </w:rPr>
        <w:t xml:space="preserve"> Web, </w:t>
      </w:r>
      <w:proofErr w:type="spellStart"/>
      <w:r w:rsidRPr="00B16F48">
        <w:rPr>
          <w:rFonts w:ascii="Arial" w:hAnsi="Arial" w:cs="Arial"/>
        </w:rPr>
        <w:t>Linked</w:t>
      </w:r>
      <w:proofErr w:type="spellEnd"/>
      <w:r w:rsidRPr="00B16F48">
        <w:rPr>
          <w:rFonts w:ascii="Arial" w:hAnsi="Arial" w:cs="Arial"/>
        </w:rPr>
        <w:t xml:space="preserve"> Data oraz modelowaniu konceptualnym systemów informacyjnych. </w:t>
      </w:r>
    </w:p>
    <w:p w14:paraId="45719AD7" w14:textId="77777777" w:rsidR="001707D7" w:rsidRPr="007A69E3" w:rsidRDefault="001707D7" w:rsidP="003D6E90">
      <w:pPr>
        <w:shd w:val="clear" w:color="auto" w:fill="FFFFFF"/>
        <w:spacing w:line="360" w:lineRule="auto"/>
        <w:ind w:left="351"/>
        <w:jc w:val="both"/>
        <w:rPr>
          <w:rFonts w:ascii="Arial" w:eastAsia="Times New Roman" w:hAnsi="Arial" w:cs="Arial"/>
        </w:rPr>
      </w:pPr>
      <w:r w:rsidRPr="007A69E3">
        <w:rPr>
          <w:rFonts w:ascii="Arial" w:eastAsia="Times New Roman" w:hAnsi="Arial" w:cs="Arial"/>
        </w:rPr>
        <w:t>Prowadzi zajęcia dydaktyczne i działalność naukową w języku angielskim.</w:t>
      </w:r>
      <w:r w:rsidRPr="00B16F48">
        <w:rPr>
          <w:rFonts w:ascii="Arial" w:eastAsia="Times New Roman" w:hAnsi="Arial" w:cs="Arial"/>
        </w:rPr>
        <w:t xml:space="preserve"> </w:t>
      </w:r>
      <w:r w:rsidRPr="007A69E3">
        <w:rPr>
          <w:rFonts w:ascii="Arial" w:eastAsia="Times New Roman" w:hAnsi="Arial" w:cs="Arial"/>
        </w:rPr>
        <w:t>W latach 2016-2018 prowadził wykłady w języku angielskim w ramach programu Erasmus+ z zakresu cyfrowej humanistyki i organizacji wiedzy w </w:t>
      </w:r>
      <w:proofErr w:type="spellStart"/>
      <w:r w:rsidRPr="007A69E3">
        <w:rPr>
          <w:rFonts w:ascii="Arial" w:eastAsia="Times New Roman" w:hAnsi="Arial" w:cs="Arial"/>
        </w:rPr>
        <w:t>Université</w:t>
      </w:r>
      <w:proofErr w:type="spellEnd"/>
      <w:r w:rsidRPr="007A69E3">
        <w:rPr>
          <w:rFonts w:ascii="Arial" w:eastAsia="Times New Roman" w:hAnsi="Arial" w:cs="Arial"/>
        </w:rPr>
        <w:t xml:space="preserve"> Charles-de-Gaulle Lille 3 (Francja)</w:t>
      </w:r>
      <w:r w:rsidRPr="00B16F48">
        <w:rPr>
          <w:rFonts w:ascii="Arial" w:eastAsia="Times New Roman" w:hAnsi="Arial" w:cs="Arial"/>
        </w:rPr>
        <w:t xml:space="preserve"> </w:t>
      </w:r>
      <w:r w:rsidRPr="007A69E3">
        <w:rPr>
          <w:rFonts w:ascii="Arial" w:eastAsia="Times New Roman" w:hAnsi="Arial" w:cs="Arial"/>
        </w:rPr>
        <w:t>W 2017 roku uzyskał stypendium </w:t>
      </w:r>
      <w:proofErr w:type="spellStart"/>
      <w:r w:rsidRPr="007A69E3">
        <w:rPr>
          <w:rFonts w:ascii="Arial" w:eastAsia="Times New Roman" w:hAnsi="Arial" w:cs="Arial"/>
        </w:rPr>
        <w:t>Université</w:t>
      </w:r>
      <w:proofErr w:type="spellEnd"/>
      <w:r w:rsidRPr="007A69E3">
        <w:rPr>
          <w:rFonts w:ascii="Arial" w:eastAsia="Times New Roman" w:hAnsi="Arial" w:cs="Arial"/>
        </w:rPr>
        <w:t xml:space="preserve"> Charles-de-Gaulle Lille 3  jako profesor wizytujący.</w:t>
      </w:r>
      <w:r w:rsidRPr="00B16F48">
        <w:rPr>
          <w:rFonts w:ascii="Arial" w:eastAsia="Times New Roman" w:hAnsi="Arial" w:cs="Arial"/>
        </w:rPr>
        <w:t xml:space="preserve"> </w:t>
      </w:r>
    </w:p>
    <w:p w14:paraId="324DFDF4" w14:textId="77777777" w:rsidR="001707D7" w:rsidRPr="007A69E3" w:rsidRDefault="001707D7" w:rsidP="003D6E90">
      <w:pPr>
        <w:shd w:val="clear" w:color="auto" w:fill="FFFFFF"/>
        <w:spacing w:line="360" w:lineRule="auto"/>
        <w:ind w:left="351"/>
        <w:jc w:val="both"/>
        <w:rPr>
          <w:rFonts w:ascii="Arial" w:eastAsia="Times New Roman" w:hAnsi="Arial" w:cs="Arial"/>
        </w:rPr>
      </w:pPr>
      <w:r w:rsidRPr="007A69E3">
        <w:rPr>
          <w:rFonts w:ascii="Arial" w:eastAsia="Times New Roman" w:hAnsi="Arial" w:cs="Arial"/>
        </w:rPr>
        <w:t>Autor publikacji w języku angielskim.</w:t>
      </w:r>
      <w:r w:rsidRPr="00B16F48">
        <w:rPr>
          <w:rFonts w:ascii="Arial" w:eastAsia="Times New Roman" w:hAnsi="Arial" w:cs="Arial"/>
        </w:rPr>
        <w:t xml:space="preserve"> </w:t>
      </w:r>
      <w:r w:rsidRPr="007A69E3">
        <w:rPr>
          <w:rFonts w:ascii="Arial" w:eastAsia="Times New Roman" w:hAnsi="Arial" w:cs="Arial"/>
        </w:rPr>
        <w:t xml:space="preserve">Promotor pomocniczy dwóch rozpraw doktorskich przygotowywanych pod opieką prof. </w:t>
      </w:r>
      <w:proofErr w:type="spellStart"/>
      <w:r w:rsidRPr="007A69E3">
        <w:rPr>
          <w:rFonts w:ascii="Arial" w:eastAsia="Times New Roman" w:hAnsi="Arial" w:cs="Arial"/>
        </w:rPr>
        <w:t>Widad</w:t>
      </w:r>
      <w:proofErr w:type="spellEnd"/>
      <w:r w:rsidRPr="007A69E3">
        <w:rPr>
          <w:rFonts w:ascii="Arial" w:eastAsia="Times New Roman" w:hAnsi="Arial" w:cs="Arial"/>
        </w:rPr>
        <w:t xml:space="preserve"> Mustafy El </w:t>
      </w:r>
      <w:proofErr w:type="spellStart"/>
      <w:r w:rsidRPr="007A69E3">
        <w:rPr>
          <w:rFonts w:ascii="Arial" w:eastAsia="Times New Roman" w:hAnsi="Arial" w:cs="Arial"/>
        </w:rPr>
        <w:t>Hadi</w:t>
      </w:r>
      <w:proofErr w:type="spellEnd"/>
      <w:r w:rsidRPr="007A69E3">
        <w:rPr>
          <w:rFonts w:ascii="Arial" w:eastAsia="Times New Roman" w:hAnsi="Arial" w:cs="Arial"/>
        </w:rPr>
        <w:t xml:space="preserve"> na uniwersytecie </w:t>
      </w:r>
      <w:proofErr w:type="spellStart"/>
      <w:r w:rsidRPr="007A69E3">
        <w:rPr>
          <w:rFonts w:ascii="Arial" w:eastAsia="Times New Roman" w:hAnsi="Arial" w:cs="Arial"/>
        </w:rPr>
        <w:t>Université</w:t>
      </w:r>
      <w:proofErr w:type="spellEnd"/>
      <w:r w:rsidRPr="007A69E3">
        <w:rPr>
          <w:rFonts w:ascii="Arial" w:eastAsia="Times New Roman" w:hAnsi="Arial" w:cs="Arial"/>
        </w:rPr>
        <w:t xml:space="preserve"> Charles-de-Gaulle Lille 3.</w:t>
      </w:r>
    </w:p>
    <w:p w14:paraId="751436EE" w14:textId="77777777" w:rsidR="001707D7" w:rsidRPr="00B16F48" w:rsidRDefault="001707D7" w:rsidP="003D6E90">
      <w:pPr>
        <w:tabs>
          <w:tab w:val="left" w:pos="351"/>
        </w:tabs>
        <w:spacing w:line="360" w:lineRule="auto"/>
        <w:ind w:left="351"/>
        <w:jc w:val="both"/>
        <w:rPr>
          <w:rFonts w:ascii="Arial" w:hAnsi="Arial" w:cs="Arial"/>
        </w:rPr>
      </w:pPr>
      <w:r w:rsidRPr="00B16F48">
        <w:rPr>
          <w:rFonts w:ascii="Arial" w:hAnsi="Arial" w:cs="Arial"/>
          <w:b/>
        </w:rPr>
        <w:t xml:space="preserve">Dr Jacek </w:t>
      </w:r>
      <w:proofErr w:type="spellStart"/>
      <w:r w:rsidRPr="00B16F48">
        <w:rPr>
          <w:rFonts w:ascii="Arial" w:hAnsi="Arial" w:cs="Arial"/>
          <w:b/>
        </w:rPr>
        <w:t>Maślankowski</w:t>
      </w:r>
      <w:proofErr w:type="spellEnd"/>
      <w:r w:rsidRPr="00B16F48">
        <w:rPr>
          <w:rFonts w:ascii="Arial" w:hAnsi="Arial" w:cs="Arial"/>
          <w:b/>
        </w:rPr>
        <w:t xml:space="preserve"> </w:t>
      </w:r>
      <w:r w:rsidRPr="00B16F48">
        <w:rPr>
          <w:rFonts w:ascii="Arial" w:hAnsi="Arial" w:cs="Arial"/>
        </w:rPr>
        <w:t xml:space="preserve">– absolwent Wydziału Zarządzania Uniwersytetu Gdańskiego. Zatrudniony na Uniwersytecie Gdańskim w Katedrze Informatyki Ekonomicznej, prowadzi m.in. zajęcia związane z pozyskiwaniem, przetwarzaniem i analizą danych z wykorzystaniem całego spektrum narzędzi – od baz danych, poprzez hurtownie danych i Business </w:t>
      </w:r>
      <w:proofErr w:type="spellStart"/>
      <w:r w:rsidRPr="00B16F48">
        <w:rPr>
          <w:rFonts w:ascii="Arial" w:hAnsi="Arial" w:cs="Arial"/>
        </w:rPr>
        <w:t>Intelligence</w:t>
      </w:r>
      <w:proofErr w:type="spellEnd"/>
      <w:r w:rsidRPr="00B16F48">
        <w:rPr>
          <w:rFonts w:ascii="Arial" w:hAnsi="Arial" w:cs="Arial"/>
        </w:rPr>
        <w:t xml:space="preserve">, skończywszy na Big Data. Jest autorem lub współautorem </w:t>
      </w:r>
      <w:r w:rsidRPr="00B16F48">
        <w:rPr>
          <w:rFonts w:ascii="Arial" w:hAnsi="Arial" w:cs="Arial"/>
        </w:rPr>
        <w:lastRenderedPageBreak/>
        <w:t>kilkudziesięciu publikacji naukowych z tego obszaru. Jest również współautorem m.in. raportu nt. jakości danych Big Data wydanego przez EKG ONZ czy raportów Komisji Europejskiej nt. zastosowania Big Data w statystyce. Tworzył również oprogramowanie do pozyskiwania i przetwarzania danych Big Data, wykorzystywane przez wybrane kraje UE. Posiada certyfikat językowy FCE. Wygłosił kilkadziesiąt referatów w języku angielskim w Polsce i za granicą. Jest stałym członkiem wielu międzynarodowych zespołów, zajmujących się analizą danych i zbiorami danych typu Big Data.</w:t>
      </w:r>
    </w:p>
    <w:p w14:paraId="238C38A1" w14:textId="77777777" w:rsidR="001707D7" w:rsidRPr="00B16F48" w:rsidRDefault="001707D7" w:rsidP="003D6E90">
      <w:pPr>
        <w:tabs>
          <w:tab w:val="left" w:pos="351"/>
        </w:tabs>
        <w:spacing w:line="360" w:lineRule="auto"/>
        <w:ind w:left="351"/>
        <w:jc w:val="both"/>
        <w:rPr>
          <w:rFonts w:ascii="Arial" w:hAnsi="Arial" w:cs="Arial"/>
        </w:rPr>
      </w:pPr>
      <w:r w:rsidRPr="00B16F48">
        <w:rPr>
          <w:rFonts w:ascii="Arial" w:hAnsi="Arial" w:cs="Arial"/>
          <w:b/>
        </w:rPr>
        <w:t xml:space="preserve">Dr Aleksander Żołnierski </w:t>
      </w:r>
      <w:r w:rsidR="00D1403B">
        <w:rPr>
          <w:rFonts w:ascii="Arial" w:hAnsi="Arial" w:cs="Arial"/>
        </w:rPr>
        <w:t>–</w:t>
      </w:r>
      <w:r w:rsidR="00D1403B" w:rsidRPr="00B16F48">
        <w:rPr>
          <w:rFonts w:ascii="Arial" w:hAnsi="Arial" w:cs="Arial"/>
        </w:rPr>
        <w:t xml:space="preserve"> </w:t>
      </w:r>
      <w:r w:rsidRPr="00B16F48">
        <w:rPr>
          <w:rFonts w:ascii="Arial" w:hAnsi="Arial" w:cs="Arial"/>
        </w:rPr>
        <w:t xml:space="preserve">ekonomista, adiunkt w Instytucie Nauk Ekonomicznych PAN. Przez kilka lat związany w Polska Agencja Rozwoju Przedsiębiorczości i Narodowym Centrum Badań i Rozwoju. Badacz i wykładowca akademicki. Autor wielu publikacji z zakresu innowacyjności i przedsiębiorczości w Polsce. Autor pionierskich badań kapitału społecznego w przedsiębiorstwach innowacyjnych. </w:t>
      </w:r>
    </w:p>
    <w:p w14:paraId="55654F2E" w14:textId="77777777" w:rsidR="001707D7" w:rsidRPr="00B16F48" w:rsidRDefault="001707D7" w:rsidP="003D6E90">
      <w:pPr>
        <w:numPr>
          <w:ilvl w:val="0"/>
          <w:numId w:val="7"/>
        </w:numPr>
        <w:tabs>
          <w:tab w:val="clear" w:pos="720"/>
          <w:tab w:val="num" w:pos="851"/>
        </w:tabs>
        <w:spacing w:line="360" w:lineRule="auto"/>
        <w:ind w:left="851" w:hanging="425"/>
        <w:jc w:val="both"/>
        <w:rPr>
          <w:rFonts w:ascii="Arial" w:eastAsia="Times New Roman" w:hAnsi="Arial" w:cs="Arial"/>
          <w:lang w:val="en-US"/>
        </w:rPr>
      </w:pPr>
      <w:r w:rsidRPr="00B16F48">
        <w:rPr>
          <w:rFonts w:ascii="Arial" w:eastAsia="Times New Roman" w:hAnsi="Arial" w:cs="Arial"/>
          <w:lang w:val="en-US"/>
        </w:rPr>
        <w:t xml:space="preserve">Big Data and Refining Information </w:t>
      </w:r>
      <w:proofErr w:type="spellStart"/>
      <w:r w:rsidRPr="00B16F48">
        <w:rPr>
          <w:rFonts w:ascii="Arial" w:eastAsia="Times New Roman" w:hAnsi="Arial" w:cs="Arial"/>
          <w:lang w:val="en-US"/>
        </w:rPr>
        <w:t>Information</w:t>
      </w:r>
      <w:proofErr w:type="spellEnd"/>
      <w:r w:rsidRPr="00B16F48">
        <w:rPr>
          <w:rFonts w:ascii="Arial" w:eastAsia="Times New Roman" w:hAnsi="Arial" w:cs="Arial"/>
          <w:lang w:val="en-US"/>
        </w:rPr>
        <w:t xml:space="preserve"> Tools in the Process of Public Intervention Programming in Poland, Economic Studies, 4/2017</w:t>
      </w:r>
    </w:p>
    <w:p w14:paraId="2A9B779F" w14:textId="77777777" w:rsidR="001707D7" w:rsidRPr="00B16F48" w:rsidRDefault="001707D7" w:rsidP="003D6E90">
      <w:pPr>
        <w:numPr>
          <w:ilvl w:val="0"/>
          <w:numId w:val="7"/>
        </w:numPr>
        <w:tabs>
          <w:tab w:val="clear" w:pos="720"/>
          <w:tab w:val="num" w:pos="851"/>
        </w:tabs>
        <w:spacing w:line="360" w:lineRule="auto"/>
        <w:ind w:left="851" w:hanging="425"/>
        <w:jc w:val="both"/>
        <w:rPr>
          <w:rFonts w:ascii="Arial" w:eastAsia="Times New Roman" w:hAnsi="Arial" w:cs="Arial"/>
          <w:lang w:val="en-US"/>
        </w:rPr>
      </w:pPr>
      <w:r w:rsidRPr="00B16F48">
        <w:rPr>
          <w:rFonts w:ascii="Arial" w:eastAsia="Times New Roman" w:hAnsi="Arial" w:cs="Arial"/>
          <w:lang w:val="en-US"/>
        </w:rPr>
        <w:t xml:space="preserve">Social capital as a catalyst of knowledge transformation in the Polish company, </w:t>
      </w:r>
      <w:proofErr w:type="spellStart"/>
      <w:r w:rsidRPr="00B16F48">
        <w:rPr>
          <w:rFonts w:ascii="Arial" w:eastAsia="Times New Roman" w:hAnsi="Arial" w:cs="Arial"/>
          <w:lang w:val="en-US"/>
        </w:rPr>
        <w:t>Problemy</w:t>
      </w:r>
      <w:proofErr w:type="spellEnd"/>
      <w:r w:rsidRPr="00B16F48">
        <w:rPr>
          <w:rFonts w:ascii="Arial" w:eastAsia="Times New Roman" w:hAnsi="Arial" w:cs="Arial"/>
          <w:lang w:val="en-US"/>
        </w:rPr>
        <w:t xml:space="preserve"> </w:t>
      </w:r>
      <w:proofErr w:type="spellStart"/>
      <w:r w:rsidRPr="00B16F48">
        <w:rPr>
          <w:rFonts w:ascii="Arial" w:eastAsia="Times New Roman" w:hAnsi="Arial" w:cs="Arial"/>
          <w:lang w:val="en-US"/>
        </w:rPr>
        <w:t>Eksploatacji</w:t>
      </w:r>
      <w:proofErr w:type="spellEnd"/>
      <w:r w:rsidRPr="00B16F48">
        <w:rPr>
          <w:rFonts w:ascii="Arial" w:eastAsia="Times New Roman" w:hAnsi="Arial" w:cs="Arial"/>
          <w:lang w:val="en-US"/>
        </w:rPr>
        <w:t>, 4/2013</w:t>
      </w:r>
    </w:p>
    <w:p w14:paraId="2948D56C" w14:textId="77777777" w:rsidR="001707D7" w:rsidRPr="00B16F48" w:rsidRDefault="001707D7" w:rsidP="003D6E90">
      <w:pPr>
        <w:numPr>
          <w:ilvl w:val="0"/>
          <w:numId w:val="7"/>
        </w:numPr>
        <w:tabs>
          <w:tab w:val="clear" w:pos="720"/>
          <w:tab w:val="num" w:pos="851"/>
        </w:tabs>
        <w:spacing w:line="360" w:lineRule="auto"/>
        <w:ind w:left="851" w:hanging="425"/>
        <w:jc w:val="both"/>
        <w:rPr>
          <w:rFonts w:ascii="Arial" w:eastAsia="Times New Roman" w:hAnsi="Arial" w:cs="Arial"/>
          <w:lang w:val="en-US"/>
        </w:rPr>
      </w:pPr>
      <w:r w:rsidRPr="00B16F48">
        <w:rPr>
          <w:rFonts w:ascii="Arial" w:eastAsia="Times New Roman" w:hAnsi="Arial" w:cs="Arial"/>
          <w:lang w:val="en-GB"/>
        </w:rPr>
        <w:t xml:space="preserve">Social capital in knowledge transfer in the innovation process, </w:t>
      </w:r>
      <w:proofErr w:type="spellStart"/>
      <w:r w:rsidRPr="00B16F48">
        <w:rPr>
          <w:rFonts w:ascii="Arial" w:eastAsia="Times New Roman" w:hAnsi="Arial" w:cs="Arial"/>
          <w:lang w:val="en-US"/>
        </w:rPr>
        <w:t>Ekonomika</w:t>
      </w:r>
      <w:proofErr w:type="spellEnd"/>
      <w:r w:rsidRPr="00B16F48">
        <w:rPr>
          <w:rFonts w:ascii="Arial" w:eastAsia="Times New Roman" w:hAnsi="Arial" w:cs="Arial"/>
          <w:lang w:val="en-US"/>
        </w:rPr>
        <w:t xml:space="preserve"> </w:t>
      </w:r>
      <w:proofErr w:type="spellStart"/>
      <w:r w:rsidRPr="00B16F48">
        <w:rPr>
          <w:rFonts w:ascii="Arial" w:eastAsia="Times New Roman" w:hAnsi="Arial" w:cs="Arial"/>
          <w:lang w:val="en-US"/>
        </w:rPr>
        <w:t>i</w:t>
      </w:r>
      <w:proofErr w:type="spellEnd"/>
      <w:r w:rsidRPr="00B16F48">
        <w:rPr>
          <w:rFonts w:ascii="Arial" w:eastAsia="Times New Roman" w:hAnsi="Arial" w:cs="Arial"/>
          <w:lang w:val="en-US"/>
        </w:rPr>
        <w:t xml:space="preserve"> </w:t>
      </w:r>
      <w:proofErr w:type="spellStart"/>
      <w:r w:rsidRPr="00B16F48">
        <w:rPr>
          <w:rFonts w:ascii="Arial" w:eastAsia="Times New Roman" w:hAnsi="Arial" w:cs="Arial"/>
          <w:lang w:val="en-US"/>
        </w:rPr>
        <w:t>Organizacja</w:t>
      </w:r>
      <w:proofErr w:type="spellEnd"/>
      <w:r w:rsidRPr="00B16F48">
        <w:rPr>
          <w:rFonts w:ascii="Arial" w:eastAsia="Times New Roman" w:hAnsi="Arial" w:cs="Arial"/>
          <w:lang w:val="en-US"/>
        </w:rPr>
        <w:t xml:space="preserve"> </w:t>
      </w:r>
      <w:proofErr w:type="spellStart"/>
      <w:r w:rsidRPr="00B16F48">
        <w:rPr>
          <w:rFonts w:ascii="Arial" w:eastAsia="Times New Roman" w:hAnsi="Arial" w:cs="Arial"/>
          <w:lang w:val="en-US"/>
        </w:rPr>
        <w:t>Przedsiębiorstwa</w:t>
      </w:r>
      <w:proofErr w:type="spellEnd"/>
      <w:r w:rsidRPr="00B16F48">
        <w:rPr>
          <w:rFonts w:ascii="Arial" w:eastAsia="Times New Roman" w:hAnsi="Arial" w:cs="Arial"/>
          <w:lang w:val="en-US"/>
        </w:rPr>
        <w:t xml:space="preserve">, </w:t>
      </w:r>
      <w:proofErr w:type="spellStart"/>
      <w:r w:rsidRPr="00B16F48">
        <w:rPr>
          <w:rFonts w:ascii="Arial" w:eastAsia="Times New Roman" w:hAnsi="Arial" w:cs="Arial"/>
          <w:spacing w:val="-3"/>
          <w:lang w:val="en-US"/>
        </w:rPr>
        <w:t>Nr</w:t>
      </w:r>
      <w:proofErr w:type="spellEnd"/>
      <w:r w:rsidRPr="00B16F48">
        <w:rPr>
          <w:rFonts w:ascii="Arial" w:eastAsia="Times New Roman" w:hAnsi="Arial" w:cs="Arial"/>
          <w:spacing w:val="-3"/>
          <w:lang w:val="en-US"/>
        </w:rPr>
        <w:t xml:space="preserve"> 12 (814) </w:t>
      </w:r>
      <w:proofErr w:type="spellStart"/>
      <w:r w:rsidRPr="00B16F48">
        <w:rPr>
          <w:rFonts w:ascii="Arial" w:eastAsia="Times New Roman" w:hAnsi="Arial" w:cs="Arial"/>
          <w:spacing w:val="-3"/>
          <w:lang w:val="en-US"/>
        </w:rPr>
        <w:t>grudzień</w:t>
      </w:r>
      <w:proofErr w:type="spellEnd"/>
      <w:r w:rsidRPr="00B16F48">
        <w:rPr>
          <w:rFonts w:ascii="Arial" w:eastAsia="Times New Roman" w:hAnsi="Arial" w:cs="Arial"/>
          <w:spacing w:val="-3"/>
          <w:lang w:val="en-US"/>
        </w:rPr>
        <w:t xml:space="preserve"> 2017</w:t>
      </w:r>
    </w:p>
    <w:p w14:paraId="6A304EB9" w14:textId="77777777" w:rsidR="001707D7" w:rsidRDefault="001707D7" w:rsidP="003D6E90">
      <w:pPr>
        <w:tabs>
          <w:tab w:val="left" w:pos="351"/>
        </w:tabs>
        <w:spacing w:line="360" w:lineRule="auto"/>
        <w:ind w:left="351"/>
        <w:jc w:val="both"/>
        <w:rPr>
          <w:rFonts w:ascii="Arial" w:hAnsi="Arial" w:cs="Arial"/>
        </w:rPr>
      </w:pPr>
      <w:r w:rsidRPr="00B16F48">
        <w:rPr>
          <w:rFonts w:ascii="Arial" w:hAnsi="Arial" w:cs="Arial"/>
          <w:b/>
        </w:rPr>
        <w:t>Mgr inż. Piotr Celiński</w:t>
      </w:r>
      <w:r w:rsidRPr="00B16F48">
        <w:rPr>
          <w:rFonts w:ascii="Arial" w:hAnsi="Arial" w:cs="Arial"/>
        </w:rPr>
        <w:t xml:space="preserve"> </w:t>
      </w:r>
      <w:r w:rsidR="00D1403B">
        <w:rPr>
          <w:rFonts w:ascii="Arial" w:hAnsi="Arial" w:cs="Arial"/>
        </w:rPr>
        <w:t>–</w:t>
      </w:r>
      <w:r w:rsidR="00D1403B" w:rsidRPr="00B16F48">
        <w:rPr>
          <w:rFonts w:ascii="Arial" w:hAnsi="Arial" w:cs="Arial"/>
        </w:rPr>
        <w:t xml:space="preserve"> </w:t>
      </w:r>
      <w:r w:rsidRPr="00B16F48">
        <w:rPr>
          <w:rFonts w:ascii="Arial" w:hAnsi="Arial" w:cs="Arial"/>
        </w:rPr>
        <w:t xml:space="preserve">absolwent Wydziału Elektroniki i Technik Informacyjnych Politechniki Warszawskiej. Ukończył podyplomowy projekt dotyczący przetwarzania obrazu w skaningowej mikroskopii tunelowej na University of </w:t>
      </w:r>
      <w:proofErr w:type="spellStart"/>
      <w:r w:rsidRPr="00B16F48">
        <w:rPr>
          <w:rFonts w:ascii="Arial" w:hAnsi="Arial" w:cs="Arial"/>
        </w:rPr>
        <w:t>Surrey</w:t>
      </w:r>
      <w:proofErr w:type="spellEnd"/>
      <w:r w:rsidRPr="00B16F48">
        <w:rPr>
          <w:rFonts w:ascii="Arial" w:hAnsi="Arial" w:cs="Arial"/>
        </w:rPr>
        <w:t xml:space="preserve"> w Wielkiej Brytanii (potwierdzenie kompetencji językowych). Prowadzi badania na temat rafinacji danych i Big Data na Uniwersytecie Warszawskim. Ma duże doświadczenie w dziedzinie mediów, które zdobył podczas wielu lat pracy w Polskiej Agencji Prasowej. Zajmował się w PAP m.in. projektowaniem i wdrażaniem systemów edycji wiadomości i </w:t>
      </w:r>
      <w:proofErr w:type="spellStart"/>
      <w:r w:rsidRPr="00B16F48">
        <w:rPr>
          <w:rFonts w:ascii="Arial" w:hAnsi="Arial" w:cs="Arial"/>
        </w:rPr>
        <w:t>fotoedycji</w:t>
      </w:r>
      <w:proofErr w:type="spellEnd"/>
      <w:r w:rsidRPr="00B16F48">
        <w:rPr>
          <w:rFonts w:ascii="Arial" w:hAnsi="Arial" w:cs="Arial"/>
        </w:rPr>
        <w:t xml:space="preserve">. Wdrożył w Agencji standard metadanych IPTC. Był członkiem </w:t>
      </w:r>
      <w:proofErr w:type="spellStart"/>
      <w:r w:rsidRPr="00B16F48">
        <w:rPr>
          <w:rFonts w:ascii="Arial" w:hAnsi="Arial" w:cs="Arial"/>
        </w:rPr>
        <w:t>European</w:t>
      </w:r>
      <w:proofErr w:type="spellEnd"/>
      <w:r w:rsidRPr="00B16F48">
        <w:rPr>
          <w:rFonts w:ascii="Arial" w:hAnsi="Arial" w:cs="Arial"/>
        </w:rPr>
        <w:t xml:space="preserve"> </w:t>
      </w:r>
      <w:proofErr w:type="spellStart"/>
      <w:r w:rsidRPr="00B16F48">
        <w:rPr>
          <w:rFonts w:ascii="Arial" w:hAnsi="Arial" w:cs="Arial"/>
        </w:rPr>
        <w:t>Pressphoto</w:t>
      </w:r>
      <w:proofErr w:type="spellEnd"/>
      <w:r w:rsidRPr="00B16F48">
        <w:rPr>
          <w:rFonts w:ascii="Arial" w:hAnsi="Arial" w:cs="Arial"/>
        </w:rPr>
        <w:t xml:space="preserve"> </w:t>
      </w:r>
      <w:proofErr w:type="spellStart"/>
      <w:r w:rsidRPr="00B16F48">
        <w:rPr>
          <w:rFonts w:ascii="Arial" w:hAnsi="Arial" w:cs="Arial"/>
        </w:rPr>
        <w:t>Agency</w:t>
      </w:r>
      <w:proofErr w:type="spellEnd"/>
      <w:r w:rsidRPr="00B16F48">
        <w:rPr>
          <w:rFonts w:ascii="Arial" w:hAnsi="Arial" w:cs="Arial"/>
        </w:rPr>
        <w:t xml:space="preserve"> Technical </w:t>
      </w:r>
      <w:proofErr w:type="spellStart"/>
      <w:r w:rsidRPr="00B16F48">
        <w:rPr>
          <w:rFonts w:ascii="Arial" w:hAnsi="Arial" w:cs="Arial"/>
        </w:rPr>
        <w:t>Committee</w:t>
      </w:r>
      <w:proofErr w:type="spellEnd"/>
      <w:r w:rsidRPr="00B16F48">
        <w:rPr>
          <w:rFonts w:ascii="Arial" w:hAnsi="Arial" w:cs="Arial"/>
        </w:rPr>
        <w:t xml:space="preserve"> (potwierdzenie kompetencji językowych). Ukończył dwustopniowy </w:t>
      </w:r>
      <w:proofErr w:type="spellStart"/>
      <w:r w:rsidRPr="00B16F48">
        <w:rPr>
          <w:rFonts w:ascii="Arial" w:hAnsi="Arial" w:cs="Arial"/>
        </w:rPr>
        <w:t>superwizowany</w:t>
      </w:r>
      <w:proofErr w:type="spellEnd"/>
      <w:r w:rsidRPr="00B16F48">
        <w:rPr>
          <w:rFonts w:ascii="Arial" w:hAnsi="Arial" w:cs="Arial"/>
        </w:rPr>
        <w:t xml:space="preserve"> kurs trenerski z elementami coachingu grupowego. Opracowuje portrety biznesowe i zawodowe. Jest podróżnikiem i fotografem.</w:t>
      </w:r>
    </w:p>
    <w:p w14:paraId="5A48FBC7" w14:textId="77777777" w:rsidR="00615D46" w:rsidRPr="00A14707" w:rsidRDefault="00615D46" w:rsidP="00615D46">
      <w:pPr>
        <w:spacing w:line="360" w:lineRule="auto"/>
        <w:ind w:left="352"/>
        <w:jc w:val="both"/>
        <w:rPr>
          <w:rFonts w:ascii="Arial" w:eastAsia="Calibri" w:hAnsi="Arial" w:cs="Arial"/>
        </w:rPr>
      </w:pPr>
      <w:r w:rsidRPr="00A14707">
        <w:rPr>
          <w:rFonts w:ascii="Arial" w:eastAsia="Calibri" w:hAnsi="Arial" w:cs="Arial"/>
          <w:b/>
        </w:rPr>
        <w:t>Mgr inż. Dariusz Jaruga</w:t>
      </w:r>
      <w:r w:rsidRPr="00A14707">
        <w:rPr>
          <w:rFonts w:ascii="Arial" w:eastAsia="Calibri" w:hAnsi="Arial" w:cs="Arial"/>
        </w:rPr>
        <w:t xml:space="preserve"> – specjalista/specjalista naukowo-techniczny w Katedrze Technologii Informacyjnych Mediów Wydziału Dziennikarstwa, Informacji i Bibliologii Uniwersytetu Warszawskiego. </w:t>
      </w:r>
      <w:r w:rsidR="005F58CE" w:rsidRPr="00A14707">
        <w:rPr>
          <w:rFonts w:ascii="Arial" w:eastAsia="Calibri" w:hAnsi="Arial" w:cs="Arial"/>
        </w:rPr>
        <w:t>Absolwent</w:t>
      </w:r>
      <w:r w:rsidRPr="00A14707">
        <w:rPr>
          <w:rFonts w:ascii="Arial" w:eastAsia="Calibri" w:hAnsi="Arial" w:cs="Arial"/>
        </w:rPr>
        <w:t xml:space="preserve"> Wydziału Mechatroniki Politechniki Warszawskiej. Od wielu lat związany z  Uniwersytetem Warszawskim, gdzie  prowadzi zajęcia dydaktyczne z obszaru </w:t>
      </w:r>
      <w:r w:rsidRPr="00A14707">
        <w:rPr>
          <w:rFonts w:ascii="Arial" w:hAnsi="Arial" w:cs="Arial"/>
        </w:rPr>
        <w:t xml:space="preserve">praktycznych zastosowań technologii  IT,  stanowiących </w:t>
      </w:r>
      <w:r w:rsidRPr="00A14707">
        <w:rPr>
          <w:rFonts w:ascii="Arial" w:hAnsi="Arial" w:cs="Arial"/>
        </w:rPr>
        <w:lastRenderedPageBreak/>
        <w:t>warsztat pracy współczesnego dziennikarza. Jego zainteresowania naukowo-badawcze obejmują rafinację danych Big Data, jako wartościowego źródła informacji wtórnej.  W ramach prac badawczych tworzy autorskie oprogramowanie narzędziowe. Realizuje obliczenia z zakresu Big Data oraz administruje badawczą infrastrukturą teleinformatyczną.</w:t>
      </w:r>
      <w:r w:rsidRPr="00A14707">
        <w:rPr>
          <w:rFonts w:ascii="Arial" w:eastAsia="Calibri" w:hAnsi="Arial" w:cs="Arial"/>
        </w:rPr>
        <w:t xml:space="preserve"> </w:t>
      </w:r>
      <w:r w:rsidRPr="00A14707">
        <w:rPr>
          <w:rFonts w:ascii="Arial" w:hAnsi="Arial" w:cs="Arial"/>
        </w:rPr>
        <w:t>Ma  bogate doświadczenie zawodowe w dziedzinie programowania i administrowania infrastrukturą IT oraz komputerów dużej mocy obliczeniowej, a także w realizowaniu projektów informatycznych i kierowania zespołem.</w:t>
      </w:r>
      <w:r w:rsidRPr="00A14707">
        <w:rPr>
          <w:rFonts w:ascii="Arial" w:eastAsia="Calibri" w:hAnsi="Arial" w:cs="Arial"/>
        </w:rPr>
        <w:t xml:space="preserve"> </w:t>
      </w:r>
      <w:r w:rsidRPr="00A14707">
        <w:rPr>
          <w:rFonts w:ascii="Arial" w:hAnsi="Arial" w:cs="Arial"/>
        </w:rPr>
        <w:t xml:space="preserve"> Pracował w Polskiej Agencji Prasowej oraz Szkole Głównej Handlowej.</w:t>
      </w:r>
      <w:r w:rsidRPr="00A14707">
        <w:rPr>
          <w:rFonts w:ascii="Arial" w:eastAsia="Calibri" w:hAnsi="Arial" w:cs="Arial"/>
        </w:rPr>
        <w:t xml:space="preserve"> </w:t>
      </w:r>
      <w:r w:rsidRPr="00A14707">
        <w:rPr>
          <w:rFonts w:ascii="Arial" w:hAnsi="Arial" w:cs="Arial"/>
        </w:rPr>
        <w:t xml:space="preserve">Jego hobby </w:t>
      </w:r>
      <w:r w:rsidRPr="00A14707">
        <w:rPr>
          <w:rFonts w:ascii="Arial" w:hAnsi="Arial" w:cs="Arial"/>
        </w:rPr>
        <w:br/>
        <w:t>to fotografia</w:t>
      </w:r>
      <w:r w:rsidRPr="00A14707">
        <w:rPr>
          <w:rFonts w:ascii="Arial" w:eastAsia="Calibri" w:hAnsi="Arial" w:cs="Arial"/>
        </w:rPr>
        <w:t>, wideofilmowanie i nieliniowy montaż wideo.</w:t>
      </w:r>
    </w:p>
    <w:p w14:paraId="59D8CBF6" w14:textId="77777777" w:rsidR="00275510" w:rsidRDefault="001707D7" w:rsidP="003D6E90">
      <w:pPr>
        <w:pStyle w:val="Akapitzlist"/>
        <w:spacing w:line="360" w:lineRule="auto"/>
        <w:ind w:left="351"/>
        <w:jc w:val="both"/>
        <w:rPr>
          <w:rFonts w:ascii="Arial" w:hAnsi="Arial" w:cs="Arial"/>
          <w:shd w:val="clear" w:color="auto" w:fill="FFFFFF"/>
        </w:rPr>
      </w:pPr>
      <w:r w:rsidRPr="00B16F48">
        <w:rPr>
          <w:rFonts w:ascii="Arial" w:hAnsi="Arial" w:cs="Arial"/>
          <w:b/>
        </w:rPr>
        <w:t>Mgr Piotr Pruchnik</w:t>
      </w:r>
      <w:r w:rsidRPr="00B16F48">
        <w:rPr>
          <w:rFonts w:ascii="Arial" w:hAnsi="Arial" w:cs="Arial"/>
        </w:rPr>
        <w:t xml:space="preserve"> </w:t>
      </w:r>
      <w:r w:rsidRPr="00B16F48">
        <w:rPr>
          <w:shd w:val="clear" w:color="auto" w:fill="FFFFFF"/>
        </w:rPr>
        <w:t xml:space="preserve"> </w:t>
      </w:r>
      <w:r w:rsidRPr="00B16F48">
        <w:rPr>
          <w:rFonts w:ascii="Arial" w:hAnsi="Arial" w:cs="Arial"/>
          <w:shd w:val="clear" w:color="auto" w:fill="FFFFFF"/>
        </w:rPr>
        <w:t>– absolwent Informatyki i Metod Programowania na Wydziale Informatyki, Matematyki i Informatyki na Uniwersytecie Warszawskim. Drugi kierunek Ekonomie Międzynarodową ukończył na  Wydziale Nauk Ekonomicznych również na Uniwersytecie Warszawskim. Prowadzi badania nad rafinacją danych w Big</w:t>
      </w:r>
      <w:r w:rsidR="009402F5">
        <w:rPr>
          <w:rFonts w:ascii="Arial" w:hAnsi="Arial" w:cs="Arial"/>
          <w:shd w:val="clear" w:color="auto" w:fill="FFFFFF"/>
        </w:rPr>
        <w:t xml:space="preserve"> </w:t>
      </w:r>
      <w:r w:rsidRPr="00B16F48">
        <w:rPr>
          <w:rFonts w:ascii="Arial" w:hAnsi="Arial" w:cs="Arial"/>
          <w:shd w:val="clear" w:color="auto" w:fill="FFFFFF"/>
        </w:rPr>
        <w:t>Data. Od wielu lat pracuje jako niezależny ekspert w dziedzinie systemu SAP. Współpracował z największymi firma</w:t>
      </w:r>
      <w:r w:rsidR="004832D3">
        <w:rPr>
          <w:rFonts w:ascii="Arial" w:hAnsi="Arial" w:cs="Arial"/>
          <w:shd w:val="clear" w:color="auto" w:fill="FFFFFF"/>
        </w:rPr>
        <w:t>mi konsultingowymi</w:t>
      </w:r>
      <w:r w:rsidRPr="00B16F48">
        <w:rPr>
          <w:rFonts w:ascii="Arial" w:hAnsi="Arial" w:cs="Arial"/>
          <w:shd w:val="clear" w:color="auto" w:fill="FFFFFF"/>
        </w:rPr>
        <w:t xml:space="preserve"> i technologicznymi: Accenture, IBM, HP, </w:t>
      </w:r>
      <w:proofErr w:type="spellStart"/>
      <w:r w:rsidRPr="00B16F48">
        <w:rPr>
          <w:rFonts w:ascii="Arial" w:hAnsi="Arial" w:cs="Arial"/>
          <w:shd w:val="clear" w:color="auto" w:fill="FFFFFF"/>
        </w:rPr>
        <w:t>Wipro</w:t>
      </w:r>
      <w:proofErr w:type="spellEnd"/>
      <w:r w:rsidRPr="00B16F48">
        <w:rPr>
          <w:rFonts w:ascii="Arial" w:hAnsi="Arial" w:cs="Arial"/>
          <w:shd w:val="clear" w:color="auto" w:fill="FFFFFF"/>
        </w:rPr>
        <w:t>, Tata Consulting, Siemens. Uczestniczył w międzynarodowych projektach wdrożeniowych w Niemczech, Francji, Irlandii, Wielkiej Brytanii, na Węgrzech i Rumunii.</w:t>
      </w:r>
    </w:p>
    <w:p w14:paraId="6D157B86" w14:textId="77777777" w:rsidR="003A3786" w:rsidRPr="003F76C5" w:rsidRDefault="003A3786" w:rsidP="003F76C5">
      <w:pPr>
        <w:spacing w:after="0" w:line="360" w:lineRule="auto"/>
        <w:ind w:left="351"/>
        <w:jc w:val="both"/>
        <w:rPr>
          <w:rFonts w:ascii="Arial" w:eastAsia="Times New Roman" w:hAnsi="Arial" w:cs="Arial"/>
          <w:shd w:val="clear" w:color="auto" w:fill="FFFFFF"/>
          <w:lang w:eastAsia="pl-PL"/>
        </w:rPr>
      </w:pPr>
      <w:r w:rsidRPr="00681B86">
        <w:rPr>
          <w:rFonts w:ascii="Arial" w:eastAsia="Times New Roman" w:hAnsi="Arial" w:cs="Arial"/>
          <w:b/>
          <w:bCs/>
          <w:shd w:val="clear" w:color="auto" w:fill="FFFFFF"/>
          <w:lang w:eastAsia="pl-PL"/>
        </w:rPr>
        <w:t>Konrad Żukowski</w:t>
      </w:r>
      <w:r w:rsidR="003F76C5" w:rsidRPr="00681B86">
        <w:rPr>
          <w:rFonts w:ascii="Arial" w:eastAsia="Times New Roman" w:hAnsi="Arial" w:cs="Arial"/>
          <w:shd w:val="clear" w:color="auto" w:fill="FFFFFF"/>
          <w:lang w:eastAsia="pl-PL"/>
        </w:rPr>
        <w:t> –</w:t>
      </w:r>
      <w:r w:rsidR="00D1403B" w:rsidRPr="00681B86">
        <w:rPr>
          <w:rFonts w:ascii="Arial" w:eastAsia="Times New Roman" w:hAnsi="Arial" w:cs="Arial"/>
          <w:shd w:val="clear" w:color="auto" w:fill="FFFFFF"/>
          <w:lang w:eastAsia="pl-PL"/>
        </w:rPr>
        <w:t xml:space="preserve"> </w:t>
      </w:r>
      <w:r w:rsidRPr="00681B86">
        <w:rPr>
          <w:rFonts w:ascii="Arial" w:eastAsia="Times New Roman" w:hAnsi="Arial" w:cs="Arial"/>
          <w:shd w:val="clear" w:color="auto" w:fill="FFFFFF"/>
          <w:lang w:eastAsia="pl-PL"/>
        </w:rPr>
        <w:t xml:space="preserve">student Logistyki i Administrowania w Mediach Wydziału </w:t>
      </w:r>
      <w:r w:rsidRPr="003F76C5">
        <w:rPr>
          <w:rFonts w:ascii="Arial" w:eastAsia="Times New Roman" w:hAnsi="Arial" w:cs="Arial"/>
          <w:shd w:val="clear" w:color="auto" w:fill="FFFFFF"/>
          <w:lang w:eastAsia="pl-PL"/>
        </w:rPr>
        <w:t xml:space="preserve">Dziennikarstwa, Informacji i Bibliologii Uniwersytetu Warszawskiego. Obszary jego kompetencji to kolekcjonowanie danych z zasobów internetowych przy wykorzystaniu języka programowania </w:t>
      </w:r>
      <w:proofErr w:type="spellStart"/>
      <w:r w:rsidRPr="003F76C5">
        <w:rPr>
          <w:rFonts w:ascii="Arial" w:eastAsia="Times New Roman" w:hAnsi="Arial" w:cs="Arial"/>
          <w:shd w:val="clear" w:color="auto" w:fill="FFFFFF"/>
          <w:lang w:eastAsia="pl-PL"/>
        </w:rPr>
        <w:t>Python</w:t>
      </w:r>
      <w:proofErr w:type="spellEnd"/>
      <w:r w:rsidRPr="003F76C5">
        <w:rPr>
          <w:rFonts w:ascii="Arial" w:eastAsia="Times New Roman" w:hAnsi="Arial" w:cs="Arial"/>
          <w:shd w:val="clear" w:color="auto" w:fill="FFFFFF"/>
          <w:lang w:eastAsia="pl-PL"/>
        </w:rPr>
        <w:t xml:space="preserve"> oraz poddawanie analizie statystycznej informacji.</w:t>
      </w:r>
    </w:p>
    <w:p w14:paraId="6C30B7BE" w14:textId="7C1F7779" w:rsidR="003A3786" w:rsidRPr="003F76C5" w:rsidRDefault="003A3786" w:rsidP="003A3786">
      <w:pPr>
        <w:shd w:val="clear" w:color="auto" w:fill="FFFFFF"/>
        <w:spacing w:after="0" w:line="360" w:lineRule="auto"/>
        <w:ind w:left="351"/>
        <w:jc w:val="both"/>
        <w:rPr>
          <w:rFonts w:ascii="Arial" w:eastAsia="Times New Roman" w:hAnsi="Arial" w:cs="Arial"/>
          <w:lang w:eastAsia="pl-PL"/>
        </w:rPr>
      </w:pPr>
      <w:r w:rsidRPr="003F76C5">
        <w:rPr>
          <w:rFonts w:ascii="Arial" w:eastAsia="Times New Roman" w:hAnsi="Arial" w:cs="Arial"/>
          <w:lang w:eastAsia="pl-PL"/>
        </w:rPr>
        <w:t>Współpracuje z Katedrą Technologii Informacyjnych Mediów przy realizowaniu licznych projektów badawczyc</w:t>
      </w:r>
      <w:r w:rsidR="00DA68D6">
        <w:rPr>
          <w:rFonts w:ascii="Arial" w:eastAsia="Times New Roman" w:hAnsi="Arial" w:cs="Arial"/>
          <w:lang w:eastAsia="pl-PL"/>
        </w:rPr>
        <w:t>h oraz od 2018 roku</w:t>
      </w:r>
      <w:r w:rsidRPr="003F76C5">
        <w:rPr>
          <w:rFonts w:ascii="Arial" w:eastAsia="Times New Roman" w:hAnsi="Arial" w:cs="Arial"/>
          <w:lang w:eastAsia="pl-PL"/>
        </w:rPr>
        <w:t xml:space="preserve"> z Centrum Rafinacji Informacji przy realizowaniu projektu wykorzystującego możliwości Big Data przy monitorowaniu trendów technologicznych. Ma doświadczenie dydaktyczne w postaci prowadzenia na Uniwersytecie Warszawskim warsztatów omawiających zaawansowane wykorzystanie Excela.</w:t>
      </w:r>
    </w:p>
    <w:p w14:paraId="2405DBCD" w14:textId="77777777" w:rsidR="00275510" w:rsidRDefault="00275510" w:rsidP="00275510">
      <w:pPr>
        <w:pStyle w:val="Akapitzlist"/>
        <w:spacing w:after="0" w:line="360" w:lineRule="auto"/>
        <w:rPr>
          <w:rFonts w:ascii="Times New Roman" w:hAnsi="Times New Roman" w:cs="Times New Roman"/>
          <w:sz w:val="24"/>
          <w:szCs w:val="24"/>
        </w:rPr>
      </w:pPr>
    </w:p>
    <w:p w14:paraId="0FCE10FB" w14:textId="7FA13846" w:rsidR="00244A03" w:rsidRDefault="00244A03" w:rsidP="00244A03">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SPOSÓB PRZEPROWADZENIA EWALUACJI ZAJĘĆ I CAŁEGO PROGRAMU SZKOŁY LETNIEJ. </w:t>
      </w:r>
    </w:p>
    <w:p w14:paraId="1B3BDC3A" w14:textId="472686B7" w:rsidR="00AC514F" w:rsidRPr="003C06DE" w:rsidRDefault="00AC514F" w:rsidP="003C06DE">
      <w:pPr>
        <w:pStyle w:val="Akapitzlist"/>
        <w:tabs>
          <w:tab w:val="left" w:pos="351"/>
        </w:tabs>
        <w:spacing w:line="360" w:lineRule="auto"/>
        <w:ind w:left="360"/>
        <w:jc w:val="both"/>
        <w:rPr>
          <w:rFonts w:ascii="Arial" w:hAnsi="Arial" w:cs="Arial"/>
        </w:rPr>
      </w:pPr>
      <w:r>
        <w:rPr>
          <w:rFonts w:ascii="Arial" w:hAnsi="Arial" w:cs="Arial"/>
        </w:rPr>
        <w:t>Ewaluacja szkoły zostanie przeprowadzona na podstawie</w:t>
      </w:r>
      <w:r w:rsidR="00EA0F81">
        <w:rPr>
          <w:rFonts w:ascii="Arial" w:hAnsi="Arial" w:cs="Arial"/>
        </w:rPr>
        <w:t xml:space="preserve"> a</w:t>
      </w:r>
      <w:r w:rsidRPr="003C06DE">
        <w:rPr>
          <w:rFonts w:ascii="Arial" w:hAnsi="Arial" w:cs="Arial"/>
        </w:rPr>
        <w:t xml:space="preserve">nkiety przeprowadzonej </w:t>
      </w:r>
      <w:r w:rsidR="00BC1640" w:rsidRPr="003C06DE">
        <w:rPr>
          <w:rFonts w:ascii="Arial" w:hAnsi="Arial" w:cs="Arial"/>
        </w:rPr>
        <w:t xml:space="preserve">po zakończeniu </w:t>
      </w:r>
      <w:r w:rsidR="0013386C" w:rsidRPr="003C06DE">
        <w:rPr>
          <w:rFonts w:ascii="Arial" w:hAnsi="Arial" w:cs="Arial"/>
        </w:rPr>
        <w:t xml:space="preserve">szkoły </w:t>
      </w:r>
      <w:r w:rsidR="001C40C1" w:rsidRPr="003C06DE">
        <w:rPr>
          <w:rFonts w:ascii="Arial" w:hAnsi="Arial" w:cs="Arial"/>
        </w:rPr>
        <w:t>(zbiorczej, dla wszystkich zajęć)</w:t>
      </w:r>
      <w:r w:rsidR="00BC1640" w:rsidRPr="003C06DE">
        <w:rPr>
          <w:rFonts w:ascii="Arial" w:hAnsi="Arial" w:cs="Arial"/>
        </w:rPr>
        <w:t xml:space="preserve">, </w:t>
      </w:r>
      <w:r w:rsidR="00EA7C16" w:rsidRPr="003C06DE">
        <w:rPr>
          <w:rFonts w:ascii="Arial" w:hAnsi="Arial" w:cs="Arial"/>
        </w:rPr>
        <w:t xml:space="preserve">mającej na celu uzyskanie odpowiedzi, w jakim stopniu tematyka zajęć i sposób ich przeprowadzenia spełniły oczekiwania studentów oraz czy zachęciły do dalszego zgłębiania wiedzy i własnych poszukiwań w zakresie Big Data. </w:t>
      </w:r>
    </w:p>
    <w:p w14:paraId="627C617A" w14:textId="77777777" w:rsidR="00897C9A" w:rsidRDefault="00897C9A" w:rsidP="00EA7C16">
      <w:pPr>
        <w:pStyle w:val="Akapitzlist"/>
        <w:spacing w:after="0" w:line="360" w:lineRule="auto"/>
        <w:rPr>
          <w:rFonts w:ascii="Times New Roman" w:hAnsi="Times New Roman" w:cs="Times New Roman"/>
          <w:sz w:val="24"/>
          <w:szCs w:val="24"/>
        </w:rPr>
      </w:pPr>
    </w:p>
    <w:p w14:paraId="58B47F4D" w14:textId="77777777" w:rsidR="00497A8A" w:rsidRPr="006840BB" w:rsidRDefault="00A641B8" w:rsidP="00440C22">
      <w:pPr>
        <w:pStyle w:val="Akapitzlist"/>
        <w:numPr>
          <w:ilvl w:val="0"/>
          <w:numId w:val="1"/>
        </w:numPr>
        <w:spacing w:after="0" w:line="240" w:lineRule="auto"/>
        <w:rPr>
          <w:rFonts w:ascii="Times New Roman" w:hAnsi="Times New Roman" w:cs="Times New Roman"/>
        </w:rPr>
      </w:pPr>
      <w:r w:rsidRPr="006840BB">
        <w:rPr>
          <w:rFonts w:ascii="Times New Roman" w:hAnsi="Times New Roman" w:cs="Times New Roman"/>
          <w:sz w:val="24"/>
          <w:szCs w:val="24"/>
        </w:rPr>
        <w:t xml:space="preserve">W ZAŁĄCZNIKU – wykaz materiałów przekazywanych studentom podczas zajęć wraz z ich kopią. </w:t>
      </w:r>
    </w:p>
    <w:sectPr w:rsidR="00497A8A" w:rsidRPr="006840BB" w:rsidSect="007911A0">
      <w:headerReference w:type="default" r:id="rId8"/>
      <w:footerReference w:type="default" r:id="rId9"/>
      <w:pgSz w:w="11906" w:h="16838"/>
      <w:pgMar w:top="1417" w:right="1417" w:bottom="1417" w:left="1417" w:header="426"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FBF4C" w14:textId="77777777" w:rsidR="00876C8C" w:rsidRDefault="00876C8C" w:rsidP="00BF4A2B">
      <w:pPr>
        <w:spacing w:after="0" w:line="240" w:lineRule="auto"/>
      </w:pPr>
      <w:r>
        <w:separator/>
      </w:r>
    </w:p>
  </w:endnote>
  <w:endnote w:type="continuationSeparator" w:id="0">
    <w:p w14:paraId="25E84C7D" w14:textId="77777777" w:rsidR="00876C8C" w:rsidRDefault="00876C8C" w:rsidP="00BF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8F81" w14:textId="77777777" w:rsidR="00BF4A2B" w:rsidRDefault="00BF4A2B">
    <w:pPr>
      <w:pStyle w:val="Stopka"/>
    </w:pPr>
    <w:r>
      <w:rPr>
        <w:noProof/>
        <w:lang w:eastAsia="pl-PL"/>
      </w:rPr>
      <w:drawing>
        <wp:inline distT="0" distB="0" distL="0" distR="0" wp14:anchorId="663EEEB6" wp14:editId="1758991B">
          <wp:extent cx="5743575" cy="7334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01B11" w14:textId="77777777" w:rsidR="00876C8C" w:rsidRDefault="00876C8C" w:rsidP="00BF4A2B">
      <w:pPr>
        <w:spacing w:after="0" w:line="240" w:lineRule="auto"/>
      </w:pPr>
      <w:r>
        <w:separator/>
      </w:r>
    </w:p>
  </w:footnote>
  <w:footnote w:type="continuationSeparator" w:id="0">
    <w:p w14:paraId="0DA06CCB" w14:textId="77777777" w:rsidR="00876C8C" w:rsidRDefault="00876C8C" w:rsidP="00BF4A2B">
      <w:pPr>
        <w:spacing w:after="0" w:line="240" w:lineRule="auto"/>
      </w:pPr>
      <w:r>
        <w:continuationSeparator/>
      </w:r>
    </w:p>
  </w:footnote>
  <w:footnote w:id="1">
    <w:p w14:paraId="3CF6643F" w14:textId="77777777" w:rsidR="00244A03" w:rsidRDefault="00244A03" w:rsidP="00244A03">
      <w:pPr>
        <w:pStyle w:val="Tekstprzypisudolnego"/>
      </w:pPr>
      <w:r>
        <w:rPr>
          <w:rStyle w:val="Odwoanieprzypisudolnego"/>
        </w:rPr>
        <w:footnoteRef/>
      </w:r>
      <w:r>
        <w:t xml:space="preserve"> Tabelę można przedstawić w poziomie na osobnym arkuszu. </w:t>
      </w:r>
    </w:p>
  </w:footnote>
  <w:footnote w:id="2">
    <w:p w14:paraId="53708AA5" w14:textId="77777777" w:rsidR="00244A03" w:rsidRDefault="00244A03" w:rsidP="00244A03">
      <w:pPr>
        <w:pStyle w:val="Tekstprzypisudolnego"/>
      </w:pPr>
      <w:r>
        <w:rPr>
          <w:rStyle w:val="Odwoanieprzypisudolnego"/>
        </w:rPr>
        <w:footnoteRef/>
      </w:r>
      <w:r w:rsidR="0037195D">
        <w:t xml:space="preserve"> Plan proszę zapisać w osobnym pliku.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3284" w14:textId="77777777" w:rsidR="00007ADF" w:rsidRDefault="00007ADF">
    <w:pPr>
      <w:pStyle w:val="Nagwek"/>
    </w:pPr>
    <w:r>
      <w:rPr>
        <w:noProof/>
        <w:lang w:eastAsia="pl-PL"/>
      </w:rPr>
      <w:drawing>
        <wp:inline distT="0" distB="0" distL="0" distR="0" wp14:anchorId="7BF80DAC" wp14:editId="763177E4">
          <wp:extent cx="1457325" cy="594531"/>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240" cy="621422"/>
                  </a:xfrm>
                  <a:prstGeom prst="rect">
                    <a:avLst/>
                  </a:prstGeom>
                  <a:noFill/>
                  <a:ln>
                    <a:noFill/>
                  </a:ln>
                </pic:spPr>
              </pic:pic>
            </a:graphicData>
          </a:graphic>
        </wp:inline>
      </w:drawing>
    </w:r>
    <w:r w:rsidR="00866F12">
      <w:tab/>
    </w:r>
    <w:r w:rsidR="00866F12">
      <w:tab/>
    </w:r>
    <w:r w:rsidR="00866F12">
      <w:rPr>
        <w:noProof/>
        <w:lang w:eastAsia="pl-PL"/>
      </w:rPr>
      <w:drawing>
        <wp:inline distT="0" distB="0" distL="0" distR="0" wp14:anchorId="62D16222" wp14:editId="15AE9962">
          <wp:extent cx="1933575" cy="567182"/>
          <wp:effectExtent l="0" t="0" r="0" b="444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725" cy="5924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DD7"/>
    <w:multiLevelType w:val="hybridMultilevel"/>
    <w:tmpl w:val="774AB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85586"/>
    <w:multiLevelType w:val="hybridMultilevel"/>
    <w:tmpl w:val="E69A2316"/>
    <w:lvl w:ilvl="0" w:tplc="57968498">
      <w:start w:val="1"/>
      <w:numFmt w:val="bullet"/>
      <w:lvlText w:val="−"/>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77C6088"/>
    <w:multiLevelType w:val="hybridMultilevel"/>
    <w:tmpl w:val="1A742D30"/>
    <w:lvl w:ilvl="0" w:tplc="57968498">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3" w15:restartNumberingAfterBreak="0">
    <w:nsid w:val="09A646EE"/>
    <w:multiLevelType w:val="hybridMultilevel"/>
    <w:tmpl w:val="844A83DA"/>
    <w:lvl w:ilvl="0" w:tplc="04150011">
      <w:start w:val="1"/>
      <w:numFmt w:val="decimal"/>
      <w:lvlText w:val="%1)"/>
      <w:lvlJc w:val="left"/>
      <w:pPr>
        <w:ind w:left="720" w:hanging="360"/>
      </w:pPr>
    </w:lvl>
    <w:lvl w:ilvl="1" w:tplc="3404EEBE">
      <w:start w:val="1"/>
      <w:numFmt w:val="decimal"/>
      <w:lvlText w:val="%2."/>
      <w:lvlJc w:val="left"/>
      <w:pPr>
        <w:ind w:left="1635" w:hanging="555"/>
      </w:pPr>
      <w:rPr>
        <w:rFonts w:hint="default"/>
      </w:rPr>
    </w:lvl>
    <w:lvl w:ilvl="2" w:tplc="A0ECF31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57D49"/>
    <w:multiLevelType w:val="hybridMultilevel"/>
    <w:tmpl w:val="293652A0"/>
    <w:lvl w:ilvl="0" w:tplc="9454DE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F16891"/>
    <w:multiLevelType w:val="hybridMultilevel"/>
    <w:tmpl w:val="A05ED7CA"/>
    <w:lvl w:ilvl="0" w:tplc="04150011">
      <w:start w:val="1"/>
      <w:numFmt w:val="decimal"/>
      <w:lvlText w:val="%1)"/>
      <w:lvlJc w:val="left"/>
      <w:pPr>
        <w:ind w:left="720" w:hanging="360"/>
      </w:pPr>
      <w:rPr>
        <w:rFonts w:hint="default"/>
      </w:rPr>
    </w:lvl>
    <w:lvl w:ilvl="1" w:tplc="ACA85F6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B2BD3"/>
    <w:multiLevelType w:val="hybridMultilevel"/>
    <w:tmpl w:val="E0220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07FA5"/>
    <w:multiLevelType w:val="hybridMultilevel"/>
    <w:tmpl w:val="9BB6FF8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CE35D6B"/>
    <w:multiLevelType w:val="hybridMultilevel"/>
    <w:tmpl w:val="9BB6FF8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4285558"/>
    <w:multiLevelType w:val="hybridMultilevel"/>
    <w:tmpl w:val="6054FEB4"/>
    <w:lvl w:ilvl="0" w:tplc="04150011">
      <w:start w:val="1"/>
      <w:numFmt w:val="decimal"/>
      <w:lvlText w:val="%1)"/>
      <w:lvlJc w:val="left"/>
      <w:pPr>
        <w:ind w:left="720" w:hanging="360"/>
      </w:pPr>
    </w:lvl>
    <w:lvl w:ilvl="1" w:tplc="67441454">
      <w:start w:val="1"/>
      <w:numFmt w:val="upperLetter"/>
      <w:lvlText w:val="%2."/>
      <w:lvlJc w:val="left"/>
      <w:pPr>
        <w:ind w:left="1440" w:hanging="360"/>
      </w:pPr>
      <w:rPr>
        <w:rFonts w:hint="default"/>
      </w:rPr>
    </w:lvl>
    <w:lvl w:ilvl="2" w:tplc="CCA093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3A2B"/>
    <w:multiLevelType w:val="hybridMultilevel"/>
    <w:tmpl w:val="99561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936E9"/>
    <w:multiLevelType w:val="hybridMultilevel"/>
    <w:tmpl w:val="90D84E80"/>
    <w:lvl w:ilvl="0" w:tplc="57968498">
      <w:start w:val="1"/>
      <w:numFmt w:val="bullet"/>
      <w:lvlText w:val="−"/>
      <w:lvlJc w:val="left"/>
      <w:pPr>
        <w:ind w:left="1071" w:hanging="360"/>
      </w:pPr>
      <w:rPr>
        <w:rFonts w:ascii="Times New Roman" w:hAnsi="Times New Roman" w:cs="Times New Roman"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 w15:restartNumberingAfterBreak="0">
    <w:nsid w:val="29B53418"/>
    <w:multiLevelType w:val="hybridMultilevel"/>
    <w:tmpl w:val="60028590"/>
    <w:lvl w:ilvl="0" w:tplc="04150011">
      <w:start w:val="1"/>
      <w:numFmt w:val="decimal"/>
      <w:lvlText w:val="%1)"/>
      <w:lvlJc w:val="left"/>
      <w:pPr>
        <w:ind w:left="2445" w:hanging="360"/>
      </w:pPr>
    </w:lvl>
    <w:lvl w:ilvl="1" w:tplc="04150019">
      <w:start w:val="1"/>
      <w:numFmt w:val="lowerLetter"/>
      <w:lvlText w:val="%2."/>
      <w:lvlJc w:val="left"/>
      <w:pPr>
        <w:ind w:left="2445" w:hanging="360"/>
      </w:pPr>
    </w:lvl>
    <w:lvl w:ilvl="2" w:tplc="0415001B" w:tentative="1">
      <w:start w:val="1"/>
      <w:numFmt w:val="lowerRoman"/>
      <w:lvlText w:val="%3."/>
      <w:lvlJc w:val="right"/>
      <w:pPr>
        <w:ind w:left="3165" w:hanging="180"/>
      </w:pPr>
    </w:lvl>
    <w:lvl w:ilvl="3" w:tplc="0415000F" w:tentative="1">
      <w:start w:val="1"/>
      <w:numFmt w:val="decimal"/>
      <w:lvlText w:val="%4."/>
      <w:lvlJc w:val="left"/>
      <w:pPr>
        <w:ind w:left="3885" w:hanging="360"/>
      </w:pPr>
    </w:lvl>
    <w:lvl w:ilvl="4" w:tplc="04150019" w:tentative="1">
      <w:start w:val="1"/>
      <w:numFmt w:val="lowerLetter"/>
      <w:lvlText w:val="%5."/>
      <w:lvlJc w:val="left"/>
      <w:pPr>
        <w:ind w:left="4605" w:hanging="360"/>
      </w:pPr>
    </w:lvl>
    <w:lvl w:ilvl="5" w:tplc="0415001B" w:tentative="1">
      <w:start w:val="1"/>
      <w:numFmt w:val="lowerRoman"/>
      <w:lvlText w:val="%6."/>
      <w:lvlJc w:val="right"/>
      <w:pPr>
        <w:ind w:left="5325" w:hanging="180"/>
      </w:pPr>
    </w:lvl>
    <w:lvl w:ilvl="6" w:tplc="0415000F" w:tentative="1">
      <w:start w:val="1"/>
      <w:numFmt w:val="decimal"/>
      <w:lvlText w:val="%7."/>
      <w:lvlJc w:val="left"/>
      <w:pPr>
        <w:ind w:left="6045" w:hanging="360"/>
      </w:pPr>
    </w:lvl>
    <w:lvl w:ilvl="7" w:tplc="04150019" w:tentative="1">
      <w:start w:val="1"/>
      <w:numFmt w:val="lowerLetter"/>
      <w:lvlText w:val="%8."/>
      <w:lvlJc w:val="left"/>
      <w:pPr>
        <w:ind w:left="6765" w:hanging="360"/>
      </w:pPr>
    </w:lvl>
    <w:lvl w:ilvl="8" w:tplc="0415001B" w:tentative="1">
      <w:start w:val="1"/>
      <w:numFmt w:val="lowerRoman"/>
      <w:lvlText w:val="%9."/>
      <w:lvlJc w:val="right"/>
      <w:pPr>
        <w:ind w:left="7485" w:hanging="180"/>
      </w:pPr>
    </w:lvl>
  </w:abstractNum>
  <w:abstractNum w:abstractNumId="13" w15:restartNumberingAfterBreak="0">
    <w:nsid w:val="2E1216A4"/>
    <w:multiLevelType w:val="hybridMultilevel"/>
    <w:tmpl w:val="247E7DC0"/>
    <w:lvl w:ilvl="0" w:tplc="5796849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1013669"/>
    <w:multiLevelType w:val="hybridMultilevel"/>
    <w:tmpl w:val="2AF8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3041B2"/>
    <w:multiLevelType w:val="hybridMultilevel"/>
    <w:tmpl w:val="F9BA1918"/>
    <w:lvl w:ilvl="0" w:tplc="5796849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5D7DFA"/>
    <w:multiLevelType w:val="hybridMultilevel"/>
    <w:tmpl w:val="69E2A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43C03"/>
    <w:multiLevelType w:val="hybridMultilevel"/>
    <w:tmpl w:val="C658BAA4"/>
    <w:lvl w:ilvl="0" w:tplc="04150011">
      <w:start w:val="1"/>
      <w:numFmt w:val="decimal"/>
      <w:lvlText w:val="%1)"/>
      <w:lvlJc w:val="left"/>
      <w:pPr>
        <w:ind w:left="720" w:hanging="360"/>
      </w:pPr>
    </w:lvl>
    <w:lvl w:ilvl="1" w:tplc="67441454">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F50028"/>
    <w:multiLevelType w:val="hybridMultilevel"/>
    <w:tmpl w:val="042432B6"/>
    <w:lvl w:ilvl="0" w:tplc="5796849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6D1154"/>
    <w:multiLevelType w:val="hybridMultilevel"/>
    <w:tmpl w:val="DD326712"/>
    <w:lvl w:ilvl="0" w:tplc="0415000F">
      <w:start w:val="1"/>
      <w:numFmt w:val="decimal"/>
      <w:lvlText w:val="%1."/>
      <w:lvlJc w:val="left"/>
      <w:pPr>
        <w:ind w:left="720" w:hanging="360"/>
      </w:pPr>
      <w:rPr>
        <w:rFonts w:hint="default"/>
      </w:rPr>
    </w:lvl>
    <w:lvl w:ilvl="1" w:tplc="ACA85F6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F21240"/>
    <w:multiLevelType w:val="hybridMultilevel"/>
    <w:tmpl w:val="AA6A4CA2"/>
    <w:lvl w:ilvl="0" w:tplc="57968498">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B583AF2"/>
    <w:multiLevelType w:val="multilevel"/>
    <w:tmpl w:val="2A0A3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246EB9"/>
    <w:multiLevelType w:val="hybridMultilevel"/>
    <w:tmpl w:val="131A0DF4"/>
    <w:lvl w:ilvl="0" w:tplc="5796849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15777D"/>
    <w:multiLevelType w:val="hybridMultilevel"/>
    <w:tmpl w:val="A404C840"/>
    <w:lvl w:ilvl="0" w:tplc="04150011">
      <w:start w:val="1"/>
      <w:numFmt w:val="decimal"/>
      <w:lvlText w:val="%1)"/>
      <w:lvlJc w:val="left"/>
      <w:pPr>
        <w:ind w:left="720" w:hanging="360"/>
      </w:pPr>
      <w:rPr>
        <w:rFonts w:hint="default"/>
      </w:rPr>
    </w:lvl>
    <w:lvl w:ilvl="1" w:tplc="ACA85F6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35A94"/>
    <w:multiLevelType w:val="hybridMultilevel"/>
    <w:tmpl w:val="32287FEC"/>
    <w:lvl w:ilvl="0" w:tplc="8EB40C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3E55F8"/>
    <w:multiLevelType w:val="hybridMultilevel"/>
    <w:tmpl w:val="ACFCC444"/>
    <w:lvl w:ilvl="0" w:tplc="57968498">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312EB5"/>
    <w:multiLevelType w:val="hybridMultilevel"/>
    <w:tmpl w:val="76669034"/>
    <w:lvl w:ilvl="0" w:tplc="09069220">
      <w:start w:val="1"/>
      <w:numFmt w:val="decimal"/>
      <w:lvlText w:val="%1)"/>
      <w:lvlJc w:val="left"/>
      <w:pPr>
        <w:ind w:left="720" w:hanging="360"/>
      </w:pPr>
      <w:rPr>
        <w:rFonts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D941EC"/>
    <w:multiLevelType w:val="hybridMultilevel"/>
    <w:tmpl w:val="61BE0B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4"/>
  </w:num>
  <w:num w:numId="3">
    <w:abstractNumId w:val="1"/>
  </w:num>
  <w:num w:numId="4">
    <w:abstractNumId w:val="26"/>
  </w:num>
  <w:num w:numId="5">
    <w:abstractNumId w:val="0"/>
  </w:num>
  <w:num w:numId="6">
    <w:abstractNumId w:val="12"/>
  </w:num>
  <w:num w:numId="7">
    <w:abstractNumId w:val="21"/>
  </w:num>
  <w:num w:numId="8">
    <w:abstractNumId w:val="18"/>
  </w:num>
  <w:num w:numId="9">
    <w:abstractNumId w:val="11"/>
  </w:num>
  <w:num w:numId="10">
    <w:abstractNumId w:val="20"/>
  </w:num>
  <w:num w:numId="11">
    <w:abstractNumId w:val="16"/>
  </w:num>
  <w:num w:numId="12">
    <w:abstractNumId w:val="24"/>
  </w:num>
  <w:num w:numId="13">
    <w:abstractNumId w:val="2"/>
  </w:num>
  <w:num w:numId="14">
    <w:abstractNumId w:val="17"/>
  </w:num>
  <w:num w:numId="15">
    <w:abstractNumId w:val="9"/>
  </w:num>
  <w:num w:numId="16">
    <w:abstractNumId w:val="10"/>
  </w:num>
  <w:num w:numId="17">
    <w:abstractNumId w:val="3"/>
  </w:num>
  <w:num w:numId="18">
    <w:abstractNumId w:val="5"/>
  </w:num>
  <w:num w:numId="19">
    <w:abstractNumId w:val="23"/>
  </w:num>
  <w:num w:numId="20">
    <w:abstractNumId w:val="27"/>
  </w:num>
  <w:num w:numId="21">
    <w:abstractNumId w:val="7"/>
  </w:num>
  <w:num w:numId="22">
    <w:abstractNumId w:val="8"/>
  </w:num>
  <w:num w:numId="23">
    <w:abstractNumId w:val="6"/>
  </w:num>
  <w:num w:numId="24">
    <w:abstractNumId w:val="14"/>
  </w:num>
  <w:num w:numId="25">
    <w:abstractNumId w:val="13"/>
  </w:num>
  <w:num w:numId="26">
    <w:abstractNumId w:val="25"/>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9"/>
    <w:rsid w:val="00006590"/>
    <w:rsid w:val="00007ADF"/>
    <w:rsid w:val="00013DB7"/>
    <w:rsid w:val="000315C8"/>
    <w:rsid w:val="00031878"/>
    <w:rsid w:val="00051BDF"/>
    <w:rsid w:val="0005313A"/>
    <w:rsid w:val="000533F1"/>
    <w:rsid w:val="00071B5D"/>
    <w:rsid w:val="00095C1D"/>
    <w:rsid w:val="000A68F5"/>
    <w:rsid w:val="000C226A"/>
    <w:rsid w:val="000C299C"/>
    <w:rsid w:val="000C4B46"/>
    <w:rsid w:val="000C76E3"/>
    <w:rsid w:val="000C7DBE"/>
    <w:rsid w:val="000D15FB"/>
    <w:rsid w:val="000D79B7"/>
    <w:rsid w:val="001024FD"/>
    <w:rsid w:val="00104677"/>
    <w:rsid w:val="001104C2"/>
    <w:rsid w:val="00117D42"/>
    <w:rsid w:val="0012214C"/>
    <w:rsid w:val="00130538"/>
    <w:rsid w:val="0013386C"/>
    <w:rsid w:val="00145818"/>
    <w:rsid w:val="001476BC"/>
    <w:rsid w:val="00154C30"/>
    <w:rsid w:val="001618BD"/>
    <w:rsid w:val="001707D7"/>
    <w:rsid w:val="00171EA0"/>
    <w:rsid w:val="001A788C"/>
    <w:rsid w:val="001C40C1"/>
    <w:rsid w:val="001C47D2"/>
    <w:rsid w:val="001D384D"/>
    <w:rsid w:val="001D5E23"/>
    <w:rsid w:val="001E3DE7"/>
    <w:rsid w:val="002052CF"/>
    <w:rsid w:val="00212D2F"/>
    <w:rsid w:val="00215625"/>
    <w:rsid w:val="002212D2"/>
    <w:rsid w:val="002215CA"/>
    <w:rsid w:val="002243CE"/>
    <w:rsid w:val="00225888"/>
    <w:rsid w:val="00244A03"/>
    <w:rsid w:val="002549BF"/>
    <w:rsid w:val="002700CD"/>
    <w:rsid w:val="002752EE"/>
    <w:rsid w:val="00275510"/>
    <w:rsid w:val="002772CF"/>
    <w:rsid w:val="002776FD"/>
    <w:rsid w:val="00282871"/>
    <w:rsid w:val="00282935"/>
    <w:rsid w:val="002B44D6"/>
    <w:rsid w:val="002C2A71"/>
    <w:rsid w:val="002C570E"/>
    <w:rsid w:val="002D06B0"/>
    <w:rsid w:val="002D07E9"/>
    <w:rsid w:val="002F2089"/>
    <w:rsid w:val="00302707"/>
    <w:rsid w:val="003066E5"/>
    <w:rsid w:val="00331D67"/>
    <w:rsid w:val="003342FF"/>
    <w:rsid w:val="00337556"/>
    <w:rsid w:val="003407BE"/>
    <w:rsid w:val="00345AC7"/>
    <w:rsid w:val="00346192"/>
    <w:rsid w:val="00347CD6"/>
    <w:rsid w:val="00350A1A"/>
    <w:rsid w:val="00353F6C"/>
    <w:rsid w:val="0037195D"/>
    <w:rsid w:val="00391662"/>
    <w:rsid w:val="00392E6F"/>
    <w:rsid w:val="003A11F8"/>
    <w:rsid w:val="003A3786"/>
    <w:rsid w:val="003B041F"/>
    <w:rsid w:val="003B226C"/>
    <w:rsid w:val="003C06DE"/>
    <w:rsid w:val="003D6E90"/>
    <w:rsid w:val="003E1778"/>
    <w:rsid w:val="003F4D35"/>
    <w:rsid w:val="003F76C5"/>
    <w:rsid w:val="003F7A5C"/>
    <w:rsid w:val="00413649"/>
    <w:rsid w:val="00420663"/>
    <w:rsid w:val="00421CD8"/>
    <w:rsid w:val="0042357C"/>
    <w:rsid w:val="004279C7"/>
    <w:rsid w:val="00431A63"/>
    <w:rsid w:val="004460E4"/>
    <w:rsid w:val="00451669"/>
    <w:rsid w:val="00453F16"/>
    <w:rsid w:val="00455E96"/>
    <w:rsid w:val="00457A16"/>
    <w:rsid w:val="004602F9"/>
    <w:rsid w:val="00481E6B"/>
    <w:rsid w:val="004832D3"/>
    <w:rsid w:val="00483EFA"/>
    <w:rsid w:val="00484CD4"/>
    <w:rsid w:val="00487D92"/>
    <w:rsid w:val="00492329"/>
    <w:rsid w:val="00494CD7"/>
    <w:rsid w:val="00497A8A"/>
    <w:rsid w:val="004A4B97"/>
    <w:rsid w:val="004A72D7"/>
    <w:rsid w:val="004B7C1D"/>
    <w:rsid w:val="004C0D1A"/>
    <w:rsid w:val="004C1CCA"/>
    <w:rsid w:val="004D1600"/>
    <w:rsid w:val="004F396A"/>
    <w:rsid w:val="00523D69"/>
    <w:rsid w:val="005301D4"/>
    <w:rsid w:val="00535C75"/>
    <w:rsid w:val="0054417B"/>
    <w:rsid w:val="00544652"/>
    <w:rsid w:val="00547700"/>
    <w:rsid w:val="00552A0B"/>
    <w:rsid w:val="005673B9"/>
    <w:rsid w:val="0057611C"/>
    <w:rsid w:val="00577ABA"/>
    <w:rsid w:val="00591CD0"/>
    <w:rsid w:val="005975C0"/>
    <w:rsid w:val="005A1E73"/>
    <w:rsid w:val="005A3D9B"/>
    <w:rsid w:val="005A5C0E"/>
    <w:rsid w:val="005A6005"/>
    <w:rsid w:val="005A6EC8"/>
    <w:rsid w:val="005B27A6"/>
    <w:rsid w:val="005B2CC5"/>
    <w:rsid w:val="005B442B"/>
    <w:rsid w:val="005B649C"/>
    <w:rsid w:val="005C7BD7"/>
    <w:rsid w:val="005C7EB7"/>
    <w:rsid w:val="005D017C"/>
    <w:rsid w:val="005F23E5"/>
    <w:rsid w:val="005F58CE"/>
    <w:rsid w:val="00612BCD"/>
    <w:rsid w:val="00615D46"/>
    <w:rsid w:val="0061716B"/>
    <w:rsid w:val="006234B3"/>
    <w:rsid w:val="00624802"/>
    <w:rsid w:val="00624A43"/>
    <w:rsid w:val="006303D6"/>
    <w:rsid w:val="00640CB9"/>
    <w:rsid w:val="00643059"/>
    <w:rsid w:val="006449B3"/>
    <w:rsid w:val="00655EC2"/>
    <w:rsid w:val="0068026D"/>
    <w:rsid w:val="00681B86"/>
    <w:rsid w:val="006840BB"/>
    <w:rsid w:val="006A7C8F"/>
    <w:rsid w:val="006B4649"/>
    <w:rsid w:val="006C7238"/>
    <w:rsid w:val="006D78A2"/>
    <w:rsid w:val="006E0187"/>
    <w:rsid w:val="006E5DD0"/>
    <w:rsid w:val="006F531A"/>
    <w:rsid w:val="00702CC9"/>
    <w:rsid w:val="00703B2B"/>
    <w:rsid w:val="00711E82"/>
    <w:rsid w:val="007246DF"/>
    <w:rsid w:val="00737734"/>
    <w:rsid w:val="007448B8"/>
    <w:rsid w:val="00750D9F"/>
    <w:rsid w:val="00750DF4"/>
    <w:rsid w:val="0075577B"/>
    <w:rsid w:val="00763856"/>
    <w:rsid w:val="00764732"/>
    <w:rsid w:val="007677AD"/>
    <w:rsid w:val="0077079C"/>
    <w:rsid w:val="0077083C"/>
    <w:rsid w:val="00771941"/>
    <w:rsid w:val="00771B16"/>
    <w:rsid w:val="007723B3"/>
    <w:rsid w:val="007742FE"/>
    <w:rsid w:val="0078106E"/>
    <w:rsid w:val="00781848"/>
    <w:rsid w:val="00784CF0"/>
    <w:rsid w:val="007911A0"/>
    <w:rsid w:val="0079453F"/>
    <w:rsid w:val="007A11A0"/>
    <w:rsid w:val="007A4428"/>
    <w:rsid w:val="007C1A6E"/>
    <w:rsid w:val="007C35F7"/>
    <w:rsid w:val="007C4C1C"/>
    <w:rsid w:val="007D05EE"/>
    <w:rsid w:val="007D3576"/>
    <w:rsid w:val="007E32FA"/>
    <w:rsid w:val="007E602C"/>
    <w:rsid w:val="007F699E"/>
    <w:rsid w:val="00807048"/>
    <w:rsid w:val="00814BAC"/>
    <w:rsid w:val="0082092E"/>
    <w:rsid w:val="00826743"/>
    <w:rsid w:val="008330A5"/>
    <w:rsid w:val="008374E5"/>
    <w:rsid w:val="00840AAB"/>
    <w:rsid w:val="00841590"/>
    <w:rsid w:val="00847015"/>
    <w:rsid w:val="008610A5"/>
    <w:rsid w:val="00866F12"/>
    <w:rsid w:val="008677F9"/>
    <w:rsid w:val="008706CB"/>
    <w:rsid w:val="008737FD"/>
    <w:rsid w:val="00876C8C"/>
    <w:rsid w:val="008778A4"/>
    <w:rsid w:val="00887084"/>
    <w:rsid w:val="00890E8B"/>
    <w:rsid w:val="00897C9A"/>
    <w:rsid w:val="008A5CA7"/>
    <w:rsid w:val="008A5DB8"/>
    <w:rsid w:val="008B2A73"/>
    <w:rsid w:val="008B3A38"/>
    <w:rsid w:val="008B6A41"/>
    <w:rsid w:val="008C020A"/>
    <w:rsid w:val="008E2F93"/>
    <w:rsid w:val="00910F3E"/>
    <w:rsid w:val="0091575F"/>
    <w:rsid w:val="009402F5"/>
    <w:rsid w:val="00943E1B"/>
    <w:rsid w:val="009523E4"/>
    <w:rsid w:val="009572C8"/>
    <w:rsid w:val="009648E0"/>
    <w:rsid w:val="009668E0"/>
    <w:rsid w:val="00977BCA"/>
    <w:rsid w:val="009806D5"/>
    <w:rsid w:val="00981148"/>
    <w:rsid w:val="00981762"/>
    <w:rsid w:val="009A1745"/>
    <w:rsid w:val="009C4734"/>
    <w:rsid w:val="009C76BA"/>
    <w:rsid w:val="009E283E"/>
    <w:rsid w:val="009F6C05"/>
    <w:rsid w:val="00A04609"/>
    <w:rsid w:val="00A14707"/>
    <w:rsid w:val="00A2098B"/>
    <w:rsid w:val="00A47DA6"/>
    <w:rsid w:val="00A611D4"/>
    <w:rsid w:val="00A613AB"/>
    <w:rsid w:val="00A641B8"/>
    <w:rsid w:val="00A64AFB"/>
    <w:rsid w:val="00A71533"/>
    <w:rsid w:val="00A758F2"/>
    <w:rsid w:val="00A76BB3"/>
    <w:rsid w:val="00AA0155"/>
    <w:rsid w:val="00AA6251"/>
    <w:rsid w:val="00AB0F2D"/>
    <w:rsid w:val="00AB617F"/>
    <w:rsid w:val="00AB740C"/>
    <w:rsid w:val="00AC514F"/>
    <w:rsid w:val="00AC6DC3"/>
    <w:rsid w:val="00AD37D6"/>
    <w:rsid w:val="00AD4190"/>
    <w:rsid w:val="00AE2CBF"/>
    <w:rsid w:val="00AF24D8"/>
    <w:rsid w:val="00AF2A09"/>
    <w:rsid w:val="00AF7E98"/>
    <w:rsid w:val="00B05A52"/>
    <w:rsid w:val="00B10259"/>
    <w:rsid w:val="00B1547F"/>
    <w:rsid w:val="00B20230"/>
    <w:rsid w:val="00B4649B"/>
    <w:rsid w:val="00B63795"/>
    <w:rsid w:val="00B66BD7"/>
    <w:rsid w:val="00B87DF7"/>
    <w:rsid w:val="00B90712"/>
    <w:rsid w:val="00B91B4E"/>
    <w:rsid w:val="00B92C35"/>
    <w:rsid w:val="00B978B6"/>
    <w:rsid w:val="00BA6D6D"/>
    <w:rsid w:val="00BC1640"/>
    <w:rsid w:val="00BC1BC0"/>
    <w:rsid w:val="00BC77A2"/>
    <w:rsid w:val="00BE0A5D"/>
    <w:rsid w:val="00BE1549"/>
    <w:rsid w:val="00BE1C28"/>
    <w:rsid w:val="00BE3B91"/>
    <w:rsid w:val="00BF4A2B"/>
    <w:rsid w:val="00BF6FFB"/>
    <w:rsid w:val="00C00204"/>
    <w:rsid w:val="00C00F7A"/>
    <w:rsid w:val="00C03087"/>
    <w:rsid w:val="00C108D4"/>
    <w:rsid w:val="00C1278B"/>
    <w:rsid w:val="00C13B67"/>
    <w:rsid w:val="00C21CE3"/>
    <w:rsid w:val="00C26ADB"/>
    <w:rsid w:val="00C328C7"/>
    <w:rsid w:val="00C3325A"/>
    <w:rsid w:val="00C42087"/>
    <w:rsid w:val="00C42C7F"/>
    <w:rsid w:val="00C50D8E"/>
    <w:rsid w:val="00C57FA9"/>
    <w:rsid w:val="00C75787"/>
    <w:rsid w:val="00C803F3"/>
    <w:rsid w:val="00C8504D"/>
    <w:rsid w:val="00C864DA"/>
    <w:rsid w:val="00C9615C"/>
    <w:rsid w:val="00CB0380"/>
    <w:rsid w:val="00CB1D22"/>
    <w:rsid w:val="00CC4AEF"/>
    <w:rsid w:val="00CC68C2"/>
    <w:rsid w:val="00CD0CD4"/>
    <w:rsid w:val="00CD7395"/>
    <w:rsid w:val="00CE1E7E"/>
    <w:rsid w:val="00CE3593"/>
    <w:rsid w:val="00CE395B"/>
    <w:rsid w:val="00CF3470"/>
    <w:rsid w:val="00CF5E01"/>
    <w:rsid w:val="00D11FE8"/>
    <w:rsid w:val="00D1403B"/>
    <w:rsid w:val="00D22BEA"/>
    <w:rsid w:val="00D47BAD"/>
    <w:rsid w:val="00D511A7"/>
    <w:rsid w:val="00D51F33"/>
    <w:rsid w:val="00D65BF8"/>
    <w:rsid w:val="00D86966"/>
    <w:rsid w:val="00D87872"/>
    <w:rsid w:val="00D9193F"/>
    <w:rsid w:val="00DA44B1"/>
    <w:rsid w:val="00DA47F6"/>
    <w:rsid w:val="00DA6037"/>
    <w:rsid w:val="00DA68D6"/>
    <w:rsid w:val="00DA70D6"/>
    <w:rsid w:val="00DB4BCE"/>
    <w:rsid w:val="00DC135F"/>
    <w:rsid w:val="00DC38F5"/>
    <w:rsid w:val="00DD2FD4"/>
    <w:rsid w:val="00DD4642"/>
    <w:rsid w:val="00DF487B"/>
    <w:rsid w:val="00E011B6"/>
    <w:rsid w:val="00E10266"/>
    <w:rsid w:val="00E13B9D"/>
    <w:rsid w:val="00E21F90"/>
    <w:rsid w:val="00E24B5A"/>
    <w:rsid w:val="00E264BD"/>
    <w:rsid w:val="00E4311A"/>
    <w:rsid w:val="00E44CBE"/>
    <w:rsid w:val="00E54CDB"/>
    <w:rsid w:val="00E56764"/>
    <w:rsid w:val="00E713EE"/>
    <w:rsid w:val="00E810CC"/>
    <w:rsid w:val="00E84763"/>
    <w:rsid w:val="00E9593E"/>
    <w:rsid w:val="00EA0F81"/>
    <w:rsid w:val="00EA4F98"/>
    <w:rsid w:val="00EA74CC"/>
    <w:rsid w:val="00EA7C16"/>
    <w:rsid w:val="00EB373B"/>
    <w:rsid w:val="00EB7CE1"/>
    <w:rsid w:val="00EC0C0E"/>
    <w:rsid w:val="00EC41B7"/>
    <w:rsid w:val="00ED18C6"/>
    <w:rsid w:val="00ED36A4"/>
    <w:rsid w:val="00ED4374"/>
    <w:rsid w:val="00ED6FDB"/>
    <w:rsid w:val="00EE0A2C"/>
    <w:rsid w:val="00EE1D1E"/>
    <w:rsid w:val="00EE3000"/>
    <w:rsid w:val="00EE71D1"/>
    <w:rsid w:val="00EF3518"/>
    <w:rsid w:val="00F30A9C"/>
    <w:rsid w:val="00F34D42"/>
    <w:rsid w:val="00F37C3C"/>
    <w:rsid w:val="00F5364F"/>
    <w:rsid w:val="00F53FDB"/>
    <w:rsid w:val="00F60C02"/>
    <w:rsid w:val="00F615EE"/>
    <w:rsid w:val="00F65279"/>
    <w:rsid w:val="00F7465F"/>
    <w:rsid w:val="00F77269"/>
    <w:rsid w:val="00F9125D"/>
    <w:rsid w:val="00F92B04"/>
    <w:rsid w:val="00F9515F"/>
    <w:rsid w:val="00FA3E23"/>
    <w:rsid w:val="00FA5065"/>
    <w:rsid w:val="00FC3AAE"/>
    <w:rsid w:val="00FC57CE"/>
    <w:rsid w:val="00FD7D21"/>
    <w:rsid w:val="00FE18D9"/>
    <w:rsid w:val="00FE3216"/>
    <w:rsid w:val="00FE6701"/>
    <w:rsid w:val="00FF3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BAEE5"/>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4A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A2B"/>
  </w:style>
  <w:style w:type="paragraph" w:styleId="Tekstdymka">
    <w:name w:val="Balloon Text"/>
    <w:basedOn w:val="Normalny"/>
    <w:link w:val="TekstdymkaZnak"/>
    <w:uiPriority w:val="99"/>
    <w:semiHidden/>
    <w:unhideWhenUsed/>
    <w:rsid w:val="002C2A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A71"/>
    <w:rPr>
      <w:rFonts w:ascii="Segoe UI" w:hAnsi="Segoe UI" w:cs="Segoe UI"/>
      <w:sz w:val="18"/>
      <w:szCs w:val="18"/>
    </w:rPr>
  </w:style>
  <w:style w:type="paragraph" w:styleId="Akapitzlist">
    <w:name w:val="List Paragraph"/>
    <w:basedOn w:val="Normalny"/>
    <w:uiPriority w:val="34"/>
    <w:qFormat/>
    <w:rsid w:val="00244A03"/>
    <w:pPr>
      <w:ind w:left="720"/>
      <w:contextualSpacing/>
    </w:pPr>
  </w:style>
  <w:style w:type="table" w:styleId="Tabela-Siatka">
    <w:name w:val="Table Grid"/>
    <w:basedOn w:val="Standardowy"/>
    <w:uiPriority w:val="39"/>
    <w:rsid w:val="0024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44A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4A03"/>
    <w:rPr>
      <w:sz w:val="20"/>
      <w:szCs w:val="20"/>
    </w:rPr>
  </w:style>
  <w:style w:type="character" w:styleId="Odwoanieprzypisudolnego">
    <w:name w:val="footnote reference"/>
    <w:basedOn w:val="Domylnaczcionkaakapitu"/>
    <w:uiPriority w:val="99"/>
    <w:semiHidden/>
    <w:unhideWhenUsed/>
    <w:rsid w:val="00244A03"/>
    <w:rPr>
      <w:vertAlign w:val="superscript"/>
    </w:rPr>
  </w:style>
  <w:style w:type="paragraph" w:customStyle="1" w:styleId="Default">
    <w:name w:val="Default"/>
    <w:rsid w:val="00C26ADB"/>
    <w:pPr>
      <w:autoSpaceDE w:val="0"/>
      <w:autoSpaceDN w:val="0"/>
      <w:adjustRightInd w:val="0"/>
      <w:spacing w:after="0" w:line="240" w:lineRule="auto"/>
    </w:pPr>
    <w:rPr>
      <w:rFonts w:ascii="Arial" w:hAnsi="Arial" w:cs="Arial"/>
      <w:color w:val="000000"/>
      <w:sz w:val="24"/>
      <w:szCs w:val="24"/>
    </w:rPr>
  </w:style>
  <w:style w:type="character" w:customStyle="1" w:styleId="highlightedsearchterm">
    <w:name w:val="highlightedsearchterm"/>
    <w:basedOn w:val="Domylnaczcionkaakapitu"/>
    <w:rsid w:val="001707D7"/>
  </w:style>
  <w:style w:type="character" w:customStyle="1" w:styleId="il">
    <w:name w:val="il"/>
    <w:basedOn w:val="Domylnaczcionkaakapitu"/>
    <w:rsid w:val="003A3786"/>
  </w:style>
  <w:style w:type="character" w:styleId="Hipercze">
    <w:name w:val="Hyperlink"/>
    <w:basedOn w:val="Domylnaczcionkaakapitu"/>
    <w:uiPriority w:val="99"/>
    <w:unhideWhenUsed/>
    <w:rsid w:val="0079453F"/>
    <w:rPr>
      <w:color w:val="0563C1" w:themeColor="hyperlink"/>
      <w:u w:val="single"/>
    </w:rPr>
  </w:style>
  <w:style w:type="character" w:styleId="Odwoaniedokomentarza">
    <w:name w:val="annotation reference"/>
    <w:basedOn w:val="Domylnaczcionkaakapitu"/>
    <w:uiPriority w:val="99"/>
    <w:semiHidden/>
    <w:unhideWhenUsed/>
    <w:rsid w:val="005B649C"/>
    <w:rPr>
      <w:sz w:val="16"/>
      <w:szCs w:val="16"/>
    </w:rPr>
  </w:style>
  <w:style w:type="paragraph" w:styleId="Tekstkomentarza">
    <w:name w:val="annotation text"/>
    <w:basedOn w:val="Normalny"/>
    <w:link w:val="TekstkomentarzaZnak"/>
    <w:uiPriority w:val="99"/>
    <w:semiHidden/>
    <w:unhideWhenUsed/>
    <w:rsid w:val="005B64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649C"/>
    <w:rPr>
      <w:sz w:val="20"/>
      <w:szCs w:val="20"/>
    </w:rPr>
  </w:style>
  <w:style w:type="paragraph" w:styleId="Tematkomentarza">
    <w:name w:val="annotation subject"/>
    <w:basedOn w:val="Tekstkomentarza"/>
    <w:next w:val="Tekstkomentarza"/>
    <w:link w:val="TematkomentarzaZnak"/>
    <w:uiPriority w:val="99"/>
    <w:semiHidden/>
    <w:unhideWhenUsed/>
    <w:rsid w:val="005B649C"/>
    <w:rPr>
      <w:b/>
      <w:bCs/>
    </w:rPr>
  </w:style>
  <w:style w:type="character" w:customStyle="1" w:styleId="TematkomentarzaZnak">
    <w:name w:val="Temat komentarza Znak"/>
    <w:basedOn w:val="TekstkomentarzaZnak"/>
    <w:link w:val="Tematkomentarza"/>
    <w:uiPriority w:val="99"/>
    <w:semiHidden/>
    <w:rsid w:val="005B64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69">
      <w:bodyDiv w:val="1"/>
      <w:marLeft w:val="0"/>
      <w:marRight w:val="0"/>
      <w:marTop w:val="0"/>
      <w:marBottom w:val="0"/>
      <w:divBdr>
        <w:top w:val="none" w:sz="0" w:space="0" w:color="auto"/>
        <w:left w:val="none" w:sz="0" w:space="0" w:color="auto"/>
        <w:bottom w:val="none" w:sz="0" w:space="0" w:color="auto"/>
        <w:right w:val="none" w:sz="0" w:space="0" w:color="auto"/>
      </w:divBdr>
    </w:div>
    <w:div w:id="617418571">
      <w:bodyDiv w:val="1"/>
      <w:marLeft w:val="0"/>
      <w:marRight w:val="0"/>
      <w:marTop w:val="0"/>
      <w:marBottom w:val="0"/>
      <w:divBdr>
        <w:top w:val="none" w:sz="0" w:space="0" w:color="auto"/>
        <w:left w:val="none" w:sz="0" w:space="0" w:color="auto"/>
        <w:bottom w:val="none" w:sz="0" w:space="0" w:color="auto"/>
        <w:right w:val="none" w:sz="0" w:space="0" w:color="auto"/>
      </w:divBdr>
      <w:divsChild>
        <w:div w:id="62727381">
          <w:marLeft w:val="0"/>
          <w:marRight w:val="0"/>
          <w:marTop w:val="0"/>
          <w:marBottom w:val="0"/>
          <w:divBdr>
            <w:top w:val="none" w:sz="0" w:space="0" w:color="auto"/>
            <w:left w:val="none" w:sz="0" w:space="0" w:color="auto"/>
            <w:bottom w:val="none" w:sz="0" w:space="0" w:color="auto"/>
            <w:right w:val="none" w:sz="0" w:space="0" w:color="auto"/>
          </w:divBdr>
        </w:div>
      </w:divsChild>
    </w:div>
    <w:div w:id="1075513124">
      <w:bodyDiv w:val="1"/>
      <w:marLeft w:val="0"/>
      <w:marRight w:val="0"/>
      <w:marTop w:val="0"/>
      <w:marBottom w:val="0"/>
      <w:divBdr>
        <w:top w:val="none" w:sz="0" w:space="0" w:color="auto"/>
        <w:left w:val="none" w:sz="0" w:space="0" w:color="auto"/>
        <w:bottom w:val="none" w:sz="0" w:space="0" w:color="auto"/>
        <w:right w:val="none" w:sz="0" w:space="0" w:color="auto"/>
      </w:divBdr>
    </w:div>
    <w:div w:id="1339037632">
      <w:bodyDiv w:val="1"/>
      <w:marLeft w:val="0"/>
      <w:marRight w:val="0"/>
      <w:marTop w:val="0"/>
      <w:marBottom w:val="0"/>
      <w:divBdr>
        <w:top w:val="none" w:sz="0" w:space="0" w:color="auto"/>
        <w:left w:val="none" w:sz="0" w:space="0" w:color="auto"/>
        <w:bottom w:val="none" w:sz="0" w:space="0" w:color="auto"/>
        <w:right w:val="none" w:sz="0" w:space="0" w:color="auto"/>
      </w:divBdr>
    </w:div>
    <w:div w:id="18830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647600A-5B30-46EC-838A-F1A96BA7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3601</Words>
  <Characters>21611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4</cp:revision>
  <cp:lastPrinted>2018-07-24T11:37:00Z</cp:lastPrinted>
  <dcterms:created xsi:type="dcterms:W3CDTF">2019-05-12T14:31:00Z</dcterms:created>
  <dcterms:modified xsi:type="dcterms:W3CDTF">2019-05-13T19:04:00Z</dcterms:modified>
</cp:coreProperties>
</file>