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A7" w:rsidRDefault="00B809A7"/>
    <w:p w:rsidR="00B809A7" w:rsidRDefault="00B809A7" w:rsidP="00244A03">
      <w:pPr>
        <w:jc w:val="center"/>
        <w:rPr>
          <w:rFonts w:ascii="Times New Roman" w:hAnsi="Times New Roman"/>
          <w:b/>
          <w:sz w:val="24"/>
          <w:szCs w:val="24"/>
        </w:rPr>
      </w:pPr>
      <w:r w:rsidRPr="00244A03">
        <w:rPr>
          <w:rFonts w:ascii="Times New Roman" w:hAnsi="Times New Roman"/>
          <w:b/>
          <w:sz w:val="24"/>
          <w:szCs w:val="24"/>
        </w:rPr>
        <w:tab/>
      </w:r>
      <w:r w:rsidRPr="00244A03">
        <w:rPr>
          <w:rFonts w:ascii="Times New Roman" w:hAnsi="Times New Roman"/>
          <w:b/>
          <w:sz w:val="24"/>
          <w:szCs w:val="24"/>
        </w:rPr>
        <w:tab/>
      </w:r>
    </w:p>
    <w:p w:rsidR="00B809A7" w:rsidRPr="00244A03" w:rsidRDefault="00B809A7" w:rsidP="00244A03">
      <w:pPr>
        <w:jc w:val="center"/>
        <w:rPr>
          <w:rFonts w:ascii="Times New Roman" w:hAnsi="Times New Roman"/>
          <w:b/>
          <w:sz w:val="24"/>
          <w:szCs w:val="24"/>
        </w:rPr>
      </w:pPr>
      <w:r w:rsidRPr="00244A03">
        <w:rPr>
          <w:rFonts w:ascii="Times New Roman" w:hAnsi="Times New Roman"/>
          <w:b/>
          <w:sz w:val="24"/>
          <w:szCs w:val="24"/>
        </w:rPr>
        <w:t xml:space="preserve">PROGRAM </w:t>
      </w:r>
      <w:r>
        <w:rPr>
          <w:rFonts w:ascii="Times New Roman" w:hAnsi="Times New Roman"/>
          <w:b/>
          <w:sz w:val="24"/>
          <w:szCs w:val="24"/>
        </w:rPr>
        <w:t>DOKTORAN</w:t>
      </w:r>
      <w:r w:rsidRPr="00244A03">
        <w:rPr>
          <w:rFonts w:ascii="Times New Roman" w:hAnsi="Times New Roman"/>
          <w:b/>
          <w:sz w:val="24"/>
          <w:szCs w:val="24"/>
        </w:rPr>
        <w:t>C</w:t>
      </w:r>
      <w:r>
        <w:rPr>
          <w:rFonts w:ascii="Times New Roman" w:hAnsi="Times New Roman"/>
          <w:b/>
          <w:sz w:val="24"/>
          <w:szCs w:val="24"/>
        </w:rPr>
        <w:t>K</w:t>
      </w:r>
      <w:r w:rsidRPr="00244A03">
        <w:rPr>
          <w:rFonts w:ascii="Times New Roman" w:hAnsi="Times New Roman"/>
          <w:b/>
          <w:sz w:val="24"/>
          <w:szCs w:val="24"/>
        </w:rPr>
        <w:t>IEJ SZKOŁY LETNIEJ</w:t>
      </w:r>
    </w:p>
    <w:p w:rsidR="00B809A7" w:rsidRPr="00034F21" w:rsidRDefault="00B809A7" w:rsidP="00244A03">
      <w:pPr>
        <w:jc w:val="center"/>
        <w:rPr>
          <w:rFonts w:ascii="Times New Roman" w:hAnsi="Times New Roman"/>
          <w:sz w:val="24"/>
          <w:szCs w:val="24"/>
        </w:rPr>
      </w:pPr>
      <w:bookmarkStart w:id="0" w:name="_GoBack"/>
      <w:bookmarkEnd w:id="0"/>
    </w:p>
    <w:p w:rsidR="00E345A4" w:rsidRDefault="00B809A7" w:rsidP="00244A03">
      <w:pPr>
        <w:pStyle w:val="Akapitzlist"/>
        <w:numPr>
          <w:ilvl w:val="0"/>
          <w:numId w:val="1"/>
        </w:numPr>
        <w:spacing w:after="0" w:line="360" w:lineRule="auto"/>
        <w:ind w:hanging="357"/>
        <w:rPr>
          <w:rFonts w:ascii="Times New Roman" w:hAnsi="Times New Roman"/>
          <w:sz w:val="24"/>
          <w:szCs w:val="24"/>
        </w:rPr>
      </w:pPr>
      <w:r w:rsidRPr="00034F21">
        <w:rPr>
          <w:rFonts w:ascii="Times New Roman" w:hAnsi="Times New Roman"/>
          <w:sz w:val="24"/>
          <w:szCs w:val="24"/>
        </w:rPr>
        <w:t>NAZWA</w:t>
      </w:r>
      <w:r>
        <w:rPr>
          <w:rFonts w:ascii="Times New Roman" w:hAnsi="Times New Roman"/>
          <w:sz w:val="24"/>
          <w:szCs w:val="24"/>
        </w:rPr>
        <w:tab/>
      </w:r>
    </w:p>
    <w:p w:rsidR="00E345A4" w:rsidRPr="00E345A4" w:rsidRDefault="00B809A7" w:rsidP="00E345A4">
      <w:pPr>
        <w:pStyle w:val="Akapitzlist"/>
        <w:spacing w:after="0" w:line="360" w:lineRule="auto"/>
        <w:jc w:val="center"/>
        <w:rPr>
          <w:rFonts w:ascii="Times New Roman" w:hAnsi="Times New Roman"/>
          <w:b/>
          <w:sz w:val="24"/>
          <w:szCs w:val="24"/>
        </w:rPr>
      </w:pPr>
      <w:r w:rsidRPr="00E345A4">
        <w:rPr>
          <w:rFonts w:ascii="Times New Roman" w:hAnsi="Times New Roman"/>
          <w:b/>
          <w:sz w:val="24"/>
          <w:szCs w:val="24"/>
        </w:rPr>
        <w:t>Letnia Szkoła Solidarności</w:t>
      </w:r>
    </w:p>
    <w:p w:rsidR="00B809A7" w:rsidRPr="00E83F92" w:rsidRDefault="00B809A7" w:rsidP="00244A03">
      <w:pPr>
        <w:pStyle w:val="Akapitzlist"/>
        <w:numPr>
          <w:ilvl w:val="0"/>
          <w:numId w:val="1"/>
        </w:numPr>
        <w:spacing w:after="0" w:line="360" w:lineRule="auto"/>
        <w:ind w:hanging="357"/>
        <w:rPr>
          <w:rFonts w:ascii="Times New Roman" w:hAnsi="Times New Roman"/>
          <w:sz w:val="24"/>
          <w:szCs w:val="24"/>
          <w:lang w:val="en-US"/>
        </w:rPr>
      </w:pPr>
      <w:r w:rsidRPr="00E83F92">
        <w:rPr>
          <w:rFonts w:ascii="Times New Roman" w:hAnsi="Times New Roman"/>
          <w:sz w:val="24"/>
          <w:szCs w:val="24"/>
          <w:lang w:val="en-US"/>
        </w:rPr>
        <w:t>NAZWA W J. ANG.</w:t>
      </w:r>
      <w:r w:rsidRPr="00E83F92">
        <w:rPr>
          <w:rFonts w:ascii="Times New Roman" w:hAnsi="Times New Roman"/>
          <w:sz w:val="24"/>
          <w:szCs w:val="24"/>
          <w:lang w:val="en-US"/>
        </w:rPr>
        <w:tab/>
        <w:t>Solidarity Summer School</w:t>
      </w:r>
    </w:p>
    <w:p w:rsidR="00B809A7" w:rsidRDefault="00B809A7" w:rsidP="00244A03">
      <w:pPr>
        <w:pStyle w:val="Akapitzlist"/>
        <w:numPr>
          <w:ilvl w:val="0"/>
          <w:numId w:val="1"/>
        </w:numPr>
        <w:spacing w:after="0" w:line="360" w:lineRule="auto"/>
        <w:ind w:hanging="357"/>
        <w:rPr>
          <w:rFonts w:ascii="Times New Roman" w:hAnsi="Times New Roman"/>
          <w:sz w:val="24"/>
          <w:szCs w:val="24"/>
        </w:rPr>
      </w:pPr>
      <w:r>
        <w:rPr>
          <w:rFonts w:ascii="Times New Roman" w:hAnsi="Times New Roman"/>
          <w:sz w:val="24"/>
          <w:szCs w:val="24"/>
        </w:rPr>
        <w:t>JĘZYK WYKŁADOWY</w:t>
      </w:r>
      <w:r>
        <w:rPr>
          <w:rFonts w:ascii="Times New Roman" w:hAnsi="Times New Roman"/>
          <w:sz w:val="24"/>
          <w:szCs w:val="24"/>
        </w:rPr>
        <w:tab/>
        <w:t>polski</w:t>
      </w:r>
    </w:p>
    <w:p w:rsidR="00B809A7" w:rsidRPr="00034F21" w:rsidRDefault="00B809A7" w:rsidP="00244A03">
      <w:pPr>
        <w:pStyle w:val="Akapitzlist"/>
        <w:numPr>
          <w:ilvl w:val="0"/>
          <w:numId w:val="1"/>
        </w:numPr>
        <w:spacing w:after="0" w:line="360" w:lineRule="auto"/>
        <w:ind w:hanging="357"/>
        <w:rPr>
          <w:rFonts w:ascii="Times New Roman" w:hAnsi="Times New Roman"/>
          <w:sz w:val="24"/>
          <w:szCs w:val="24"/>
        </w:rPr>
      </w:pPr>
      <w:r>
        <w:rPr>
          <w:rFonts w:ascii="Times New Roman" w:hAnsi="Times New Roman"/>
          <w:sz w:val="24"/>
          <w:szCs w:val="24"/>
        </w:rPr>
        <w:t>MIEJSCE</w:t>
      </w:r>
      <w:r>
        <w:rPr>
          <w:rFonts w:ascii="Times New Roman" w:hAnsi="Times New Roman"/>
          <w:sz w:val="24"/>
          <w:szCs w:val="24"/>
        </w:rPr>
        <w:tab/>
        <w:t>Gdańsk</w:t>
      </w:r>
    </w:p>
    <w:p w:rsidR="00E345A4" w:rsidRDefault="00B809A7" w:rsidP="00244A03">
      <w:pPr>
        <w:pStyle w:val="Akapitzlist"/>
        <w:numPr>
          <w:ilvl w:val="0"/>
          <w:numId w:val="1"/>
        </w:numPr>
        <w:spacing w:after="0" w:line="360" w:lineRule="auto"/>
        <w:ind w:hanging="357"/>
        <w:rPr>
          <w:rFonts w:ascii="Times New Roman" w:hAnsi="Times New Roman"/>
          <w:sz w:val="24"/>
          <w:szCs w:val="24"/>
        </w:rPr>
      </w:pPr>
      <w:r w:rsidRPr="00034F21">
        <w:rPr>
          <w:rFonts w:ascii="Times New Roman" w:hAnsi="Times New Roman"/>
          <w:sz w:val="24"/>
          <w:szCs w:val="24"/>
        </w:rPr>
        <w:t>JEDNOSTKA PROWADZĄCA SZKOŁĘ LETNIĄ</w:t>
      </w:r>
      <w:r>
        <w:rPr>
          <w:rFonts w:ascii="Times New Roman" w:hAnsi="Times New Roman"/>
          <w:sz w:val="24"/>
          <w:szCs w:val="24"/>
        </w:rPr>
        <w:t xml:space="preserve">: </w:t>
      </w:r>
    </w:p>
    <w:p w:rsidR="00E345A4" w:rsidRPr="00034F21" w:rsidRDefault="00B809A7" w:rsidP="00E345A4">
      <w:pPr>
        <w:pStyle w:val="Akapitzlist"/>
        <w:spacing w:after="0" w:line="360" w:lineRule="auto"/>
        <w:rPr>
          <w:rFonts w:ascii="Times New Roman" w:hAnsi="Times New Roman"/>
          <w:sz w:val="24"/>
          <w:szCs w:val="24"/>
        </w:rPr>
      </w:pPr>
      <w:r w:rsidRPr="0044215A">
        <w:rPr>
          <w:rFonts w:ascii="Times New Roman" w:hAnsi="Times New Roman"/>
          <w:sz w:val="24"/>
          <w:szCs w:val="24"/>
        </w:rPr>
        <w:t>Wydział Stosowanych Nauk Społecznych i Resocjalizacji UW</w:t>
      </w:r>
    </w:p>
    <w:p w:rsidR="00767252" w:rsidRDefault="00B809A7" w:rsidP="00E345A4">
      <w:pPr>
        <w:pStyle w:val="Akapitzlist"/>
        <w:numPr>
          <w:ilvl w:val="0"/>
          <w:numId w:val="1"/>
        </w:numPr>
        <w:spacing w:after="0" w:line="360" w:lineRule="auto"/>
        <w:jc w:val="both"/>
        <w:rPr>
          <w:rFonts w:ascii="Times New Roman" w:hAnsi="Times New Roman"/>
          <w:sz w:val="24"/>
          <w:szCs w:val="24"/>
        </w:rPr>
      </w:pPr>
      <w:r w:rsidRPr="007B6A1A">
        <w:rPr>
          <w:rFonts w:ascii="Times New Roman" w:hAnsi="Times New Roman"/>
          <w:sz w:val="24"/>
          <w:szCs w:val="24"/>
        </w:rPr>
        <w:t>CELE KSZTAŁCENIA (wraz z uzasadnieniem wyjazdowego charakteru szkoły letniej)</w:t>
      </w:r>
      <w:r w:rsidR="00767252">
        <w:rPr>
          <w:rFonts w:ascii="Times New Roman" w:hAnsi="Times New Roman"/>
          <w:sz w:val="24"/>
          <w:szCs w:val="24"/>
        </w:rPr>
        <w:tab/>
      </w:r>
    </w:p>
    <w:p w:rsidR="00B809A7" w:rsidRPr="007B6A1A" w:rsidRDefault="00B809A7" w:rsidP="00767252">
      <w:pPr>
        <w:pStyle w:val="Akapitzlist"/>
        <w:spacing w:after="0" w:line="360" w:lineRule="auto"/>
        <w:ind w:left="363"/>
        <w:jc w:val="both"/>
        <w:rPr>
          <w:rFonts w:ascii="Times New Roman" w:hAnsi="Times New Roman"/>
          <w:sz w:val="24"/>
          <w:szCs w:val="24"/>
        </w:rPr>
      </w:pPr>
      <w:r>
        <w:rPr>
          <w:rFonts w:ascii="Times New Roman" w:hAnsi="Times New Roman"/>
          <w:sz w:val="24"/>
          <w:szCs w:val="24"/>
        </w:rPr>
        <w:t xml:space="preserve">Ambicją całego przedsięwzięcia jest wykształcenie nowego pokolenia naukowców i </w:t>
      </w:r>
      <w:proofErr w:type="spellStart"/>
      <w:r>
        <w:rPr>
          <w:rFonts w:ascii="Times New Roman" w:hAnsi="Times New Roman"/>
          <w:sz w:val="24"/>
          <w:szCs w:val="24"/>
        </w:rPr>
        <w:t>naukowczyń</w:t>
      </w:r>
      <w:proofErr w:type="spellEnd"/>
      <w:r>
        <w:rPr>
          <w:rFonts w:ascii="Times New Roman" w:hAnsi="Times New Roman"/>
          <w:sz w:val="24"/>
          <w:szCs w:val="24"/>
        </w:rPr>
        <w:t xml:space="preserve">, które będą prowadziły badania z zakresu historii Solidarności i idei solidarności. </w:t>
      </w:r>
      <w:r w:rsidRPr="007B6A1A">
        <w:rPr>
          <w:rFonts w:ascii="Times New Roman" w:hAnsi="Times New Roman"/>
          <w:sz w:val="24"/>
          <w:szCs w:val="24"/>
        </w:rPr>
        <w:t>Cel ten wydaje się szczególnie ważny z powodu wzmożonego w ostatnich latach zainteresowania historią Solidarności oraz coraz częstszego odwoływania się</w:t>
      </w:r>
      <w:r>
        <w:rPr>
          <w:rFonts w:ascii="Times New Roman" w:hAnsi="Times New Roman"/>
          <w:sz w:val="24"/>
          <w:szCs w:val="24"/>
        </w:rPr>
        <w:t xml:space="preserve"> (tak w prawodawstwie międzynarodowym, jak i w ruchach społecznych)</w:t>
      </w:r>
      <w:r w:rsidRPr="007B6A1A">
        <w:rPr>
          <w:rFonts w:ascii="Times New Roman" w:hAnsi="Times New Roman"/>
          <w:sz w:val="24"/>
          <w:szCs w:val="24"/>
        </w:rPr>
        <w:t xml:space="preserve"> do wartości, jaką jest solidarność.</w:t>
      </w:r>
      <w:r>
        <w:rPr>
          <w:rFonts w:ascii="Times New Roman" w:hAnsi="Times New Roman"/>
          <w:sz w:val="24"/>
          <w:szCs w:val="24"/>
        </w:rPr>
        <w:t xml:space="preserve"> Letnia Szkoła Solidarności ma na celu nie tylko zapewnienie uczestnikom i uczestniczkom pogłębionej wiedzy na temat historii Solidarności i idei solidarności, ale przede wszystkim otwarcie przed nimi interdyscyplinarnej perspektywy na wspomniane zagadnienia.</w:t>
      </w:r>
      <w:r>
        <w:rPr>
          <w:rFonts w:ascii="Times New Roman" w:hAnsi="Times New Roman"/>
          <w:sz w:val="24"/>
          <w:szCs w:val="24"/>
        </w:rPr>
        <w:tab/>
      </w:r>
      <w:r>
        <w:rPr>
          <w:rFonts w:ascii="Times New Roman" w:hAnsi="Times New Roman"/>
          <w:sz w:val="24"/>
          <w:szCs w:val="24"/>
        </w:rPr>
        <w:br/>
        <w:t xml:space="preserve">Szkoła odbędzie się w Gdańsku i jest współorganizowana z tamtejszym Europejskim Centrum Solidarności (ECS). Wyjazd do Trójmiasta pozwoli doktorantom i doktorantkom nie tylko na odwiedzenie miejsca narodzin Solidarności, ale przede wszystkim zapoznanie się z Wystawą Stałą ECS, zgromadzonymi przez instytucję zbiorami oraz wynikami badań prowadzonych przez pracujących w ECS naukowców. W trakcie Letniej Szkoły Solidarności zostaną wykorzystane materiały archiwalne (dokumenty, czasopisma, ulotki, nagrania audio oraz wideo) znajdujące się w zbiorach ECS, a także odbędzie się spacer kuratorski po mieście Gdańsku. Wszystko to ma na celu uzupełnienie </w:t>
      </w:r>
      <w:r w:rsidRPr="007B6A1A">
        <w:rPr>
          <w:rFonts w:ascii="Times New Roman" w:hAnsi="Times New Roman"/>
          <w:sz w:val="24"/>
          <w:szCs w:val="24"/>
        </w:rPr>
        <w:t xml:space="preserve">czysto teoretycznej i „tekstowej” wiedzy doktorantów o znajomość filmów dokumentalnych, kolekcji archiwalnych, obiektów zgromadzonych na wystawach muzealnych, a wreszcie </w:t>
      </w:r>
      <w:r w:rsidRPr="007B6A1A">
        <w:rPr>
          <w:rFonts w:ascii="Times New Roman" w:hAnsi="Times New Roman"/>
          <w:sz w:val="24"/>
          <w:szCs w:val="24"/>
        </w:rPr>
        <w:lastRenderedPageBreak/>
        <w:t>konkretnych rozwiązań architektonicznych i urbanistycznych – wszystkich związanych z tematem szkoły.</w:t>
      </w:r>
    </w:p>
    <w:p w:rsidR="00B809A7" w:rsidRPr="0043527F" w:rsidRDefault="00B809A7" w:rsidP="0043527F">
      <w:pPr>
        <w:pStyle w:val="Akapitzlist"/>
        <w:numPr>
          <w:ilvl w:val="0"/>
          <w:numId w:val="1"/>
        </w:numPr>
        <w:spacing w:after="0" w:line="360" w:lineRule="auto"/>
        <w:ind w:hanging="357"/>
        <w:rPr>
          <w:rFonts w:ascii="Times New Roman" w:hAnsi="Times New Roman"/>
          <w:sz w:val="24"/>
          <w:szCs w:val="24"/>
        </w:rPr>
      </w:pPr>
      <w:r>
        <w:rPr>
          <w:rFonts w:ascii="Times New Roman" w:hAnsi="Times New Roman"/>
          <w:sz w:val="24"/>
          <w:szCs w:val="24"/>
        </w:rPr>
        <w:t>POZIOM KSZTAŁCENIA ZGODNY Z PRK:</w:t>
      </w:r>
      <w:r>
        <w:rPr>
          <w:rFonts w:ascii="Times New Roman" w:hAnsi="Times New Roman"/>
          <w:sz w:val="24"/>
          <w:szCs w:val="24"/>
        </w:rPr>
        <w:tab/>
        <w:t>8</w:t>
      </w:r>
    </w:p>
    <w:p w:rsidR="00B809A7" w:rsidRDefault="00B809A7" w:rsidP="00244A03">
      <w:pPr>
        <w:pStyle w:val="Akapitzlist"/>
        <w:numPr>
          <w:ilvl w:val="0"/>
          <w:numId w:val="1"/>
        </w:numPr>
        <w:spacing w:after="0" w:line="360" w:lineRule="auto"/>
        <w:ind w:hanging="357"/>
        <w:rPr>
          <w:rFonts w:ascii="Times New Roman" w:hAnsi="Times New Roman"/>
          <w:sz w:val="24"/>
          <w:szCs w:val="24"/>
        </w:rPr>
      </w:pPr>
      <w:r w:rsidRPr="00034F21">
        <w:rPr>
          <w:rFonts w:ascii="Times New Roman" w:hAnsi="Times New Roman"/>
          <w:sz w:val="24"/>
          <w:szCs w:val="24"/>
        </w:rPr>
        <w:t>EFEKTY KSZTAŁCENIA DLA SZKOŁY LETNIEJ</w:t>
      </w:r>
    </w:p>
    <w:p w:rsidR="00B809A7" w:rsidRDefault="00B809A7" w:rsidP="0043527F">
      <w:pPr>
        <w:pStyle w:val="Akapitzlist"/>
        <w:spacing w:after="0" w:line="36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1"/>
        <w:gridCol w:w="2623"/>
      </w:tblGrid>
      <w:tr w:rsidR="00B809A7" w:rsidRPr="00FF108E" w:rsidTr="00FF108E">
        <w:tc>
          <w:tcPr>
            <w:tcW w:w="6331" w:type="dxa"/>
          </w:tcPr>
          <w:p w:rsidR="00B809A7" w:rsidRPr="00FF108E" w:rsidRDefault="00B809A7" w:rsidP="00FF108E">
            <w:pPr>
              <w:spacing w:after="0" w:line="276" w:lineRule="auto"/>
              <w:jc w:val="center"/>
              <w:rPr>
                <w:rFonts w:ascii="Times New Roman" w:hAnsi="Times New Roman"/>
                <w:b/>
                <w:color w:val="000000"/>
                <w:sz w:val="24"/>
                <w:szCs w:val="24"/>
              </w:rPr>
            </w:pPr>
          </w:p>
          <w:p w:rsidR="00B809A7" w:rsidRPr="00FF108E" w:rsidRDefault="00B809A7" w:rsidP="00FF108E">
            <w:pPr>
              <w:spacing w:after="0" w:line="276" w:lineRule="auto"/>
              <w:jc w:val="center"/>
              <w:rPr>
                <w:rFonts w:ascii="Times New Roman" w:hAnsi="Times New Roman"/>
                <w:b/>
                <w:color w:val="000000"/>
                <w:sz w:val="24"/>
                <w:szCs w:val="24"/>
              </w:rPr>
            </w:pPr>
            <w:r w:rsidRPr="00FF108E">
              <w:rPr>
                <w:rFonts w:ascii="Times New Roman" w:hAnsi="Times New Roman"/>
                <w:b/>
                <w:color w:val="000000"/>
                <w:sz w:val="24"/>
                <w:szCs w:val="24"/>
              </w:rPr>
              <w:t>Efekty kształcenia</w:t>
            </w:r>
          </w:p>
        </w:tc>
        <w:tc>
          <w:tcPr>
            <w:tcW w:w="2623" w:type="dxa"/>
          </w:tcPr>
          <w:p w:rsidR="00B809A7" w:rsidRPr="00FF108E" w:rsidRDefault="00B809A7" w:rsidP="00FF108E">
            <w:pPr>
              <w:spacing w:after="0" w:line="276" w:lineRule="auto"/>
              <w:jc w:val="center"/>
              <w:rPr>
                <w:rFonts w:ascii="Times New Roman" w:hAnsi="Times New Roman"/>
                <w:b/>
                <w:color w:val="000000"/>
                <w:sz w:val="24"/>
                <w:szCs w:val="24"/>
              </w:rPr>
            </w:pPr>
            <w:r w:rsidRPr="00FF108E">
              <w:rPr>
                <w:rFonts w:ascii="Times New Roman" w:hAnsi="Times New Roman"/>
                <w:b/>
                <w:color w:val="000000"/>
                <w:sz w:val="24"/>
                <w:szCs w:val="24"/>
              </w:rPr>
              <w:t>Odniesienie do charakterystyk PRK</w:t>
            </w:r>
          </w:p>
        </w:tc>
      </w:tr>
      <w:tr w:rsidR="00B809A7" w:rsidRPr="00FF108E" w:rsidTr="00FF108E">
        <w:tc>
          <w:tcPr>
            <w:tcW w:w="8954" w:type="dxa"/>
            <w:gridSpan w:val="2"/>
          </w:tcPr>
          <w:p w:rsidR="00B809A7" w:rsidRPr="00FF108E" w:rsidRDefault="00B809A7" w:rsidP="00FF108E">
            <w:pPr>
              <w:spacing w:after="0" w:line="276" w:lineRule="auto"/>
              <w:jc w:val="center"/>
              <w:rPr>
                <w:rFonts w:ascii="Times New Roman" w:hAnsi="Times New Roman"/>
                <w:b/>
                <w:color w:val="000000"/>
                <w:sz w:val="24"/>
                <w:szCs w:val="24"/>
              </w:rPr>
            </w:pPr>
          </w:p>
          <w:p w:rsidR="00B809A7" w:rsidRPr="00FF108E" w:rsidRDefault="00B809A7" w:rsidP="00FF108E">
            <w:pPr>
              <w:spacing w:after="0" w:line="276" w:lineRule="auto"/>
              <w:jc w:val="center"/>
              <w:rPr>
                <w:rFonts w:ascii="Times New Roman" w:hAnsi="Times New Roman"/>
                <w:b/>
                <w:color w:val="000000"/>
                <w:sz w:val="24"/>
                <w:szCs w:val="24"/>
              </w:rPr>
            </w:pPr>
            <w:r w:rsidRPr="00FF108E">
              <w:rPr>
                <w:rFonts w:ascii="Times New Roman" w:hAnsi="Times New Roman"/>
                <w:b/>
                <w:color w:val="000000"/>
                <w:sz w:val="24"/>
                <w:szCs w:val="24"/>
              </w:rPr>
              <w:t>WIEDZA</w:t>
            </w:r>
          </w:p>
        </w:tc>
      </w:tr>
      <w:tr w:rsidR="00B809A7" w:rsidRPr="00FF108E" w:rsidTr="00FF108E">
        <w:tc>
          <w:tcPr>
            <w:tcW w:w="8954" w:type="dxa"/>
            <w:gridSpan w:val="2"/>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sz w:val="24"/>
                <w:szCs w:val="24"/>
              </w:rPr>
              <w:t>Doktorant/Doktorantka po ukończeniu szkoły:</w:t>
            </w:r>
          </w:p>
        </w:tc>
      </w:tr>
      <w:tr w:rsidR="00B809A7" w:rsidRPr="00FF108E" w:rsidTr="00FF108E">
        <w:tc>
          <w:tcPr>
            <w:tcW w:w="6331"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posiada pogłębioną, uporządkowaną wiedzę na temat tzw. pierwszej Solidarności (m.in. istniejących w niej stronnictw, postanowień I Krajowego Zjazdu Delegatów NSZZ „Solidarność”, dokonań w latach 1980-1981, ataków oraz prowokacji ze strony rządu i służb bezpieczeństwa PRL)</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P8S_WG</w:t>
            </w:r>
          </w:p>
        </w:tc>
      </w:tr>
      <w:tr w:rsidR="00B809A7" w:rsidRPr="00FF108E" w:rsidTr="00FF108E">
        <w:tc>
          <w:tcPr>
            <w:tcW w:w="6331"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zna najnowsze interpretacje dotyczące zawiązania się, działania oraz przemian, jakim uległ ruch Solidarności oraz NSZZ „Solidarność”</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P8S_WG</w:t>
            </w:r>
          </w:p>
        </w:tc>
      </w:tr>
      <w:tr w:rsidR="00B809A7" w:rsidRPr="00FF108E" w:rsidTr="00FF108E">
        <w:tc>
          <w:tcPr>
            <w:tcW w:w="6331"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zna i rozumie filozoficzną problematykę związaną z ideą solidarności (jej aspekty antropologiczne, etyczne, polityczne oraz prawne) i ideami jej pokrewnymi (jak np. XIX-</w:t>
            </w:r>
            <w:proofErr w:type="spellStart"/>
            <w:r w:rsidRPr="00FF108E">
              <w:rPr>
                <w:rFonts w:ascii="Times New Roman" w:hAnsi="Times New Roman"/>
                <w:color w:val="000000"/>
                <w:sz w:val="24"/>
                <w:szCs w:val="24"/>
              </w:rPr>
              <w:t>wieczy</w:t>
            </w:r>
            <w:proofErr w:type="spellEnd"/>
            <w:r w:rsidRPr="00FF108E">
              <w:rPr>
                <w:rFonts w:ascii="Times New Roman" w:hAnsi="Times New Roman"/>
                <w:color w:val="000000"/>
                <w:sz w:val="24"/>
                <w:szCs w:val="24"/>
              </w:rPr>
              <w:t xml:space="preserve"> solidaryzm, kooperacja, pomoc wzajemna)</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P8S_WG oraz P8S_WK</w:t>
            </w:r>
          </w:p>
        </w:tc>
      </w:tr>
      <w:tr w:rsidR="00B809A7" w:rsidRPr="00FF108E" w:rsidTr="00FF108E">
        <w:tc>
          <w:tcPr>
            <w:tcW w:w="6331" w:type="dxa"/>
          </w:tcPr>
          <w:p w:rsidR="00B809A7" w:rsidRPr="00FF108E" w:rsidRDefault="00B809A7" w:rsidP="00FF108E">
            <w:pPr>
              <w:spacing w:after="0" w:line="276" w:lineRule="auto"/>
              <w:rPr>
                <w:rFonts w:ascii="Times New Roman" w:hAnsi="Times New Roman"/>
                <w:sz w:val="24"/>
                <w:szCs w:val="24"/>
              </w:rPr>
            </w:pPr>
            <w:r w:rsidRPr="00FF108E">
              <w:rPr>
                <w:rFonts w:ascii="Times New Roman" w:hAnsi="Times New Roman"/>
                <w:sz w:val="24"/>
                <w:szCs w:val="24"/>
              </w:rPr>
              <w:t>ma wiedzę o wybranych współczesnych ruchach społecznych (np. Strajk Kobiet)</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P8S_WG</w:t>
            </w:r>
          </w:p>
        </w:tc>
      </w:tr>
      <w:tr w:rsidR="00B809A7" w:rsidRPr="00FF108E" w:rsidTr="00FF108E">
        <w:tc>
          <w:tcPr>
            <w:tcW w:w="8954" w:type="dxa"/>
            <w:gridSpan w:val="2"/>
          </w:tcPr>
          <w:p w:rsidR="00B809A7" w:rsidRPr="00FF108E" w:rsidRDefault="00B809A7" w:rsidP="00FF108E">
            <w:pPr>
              <w:spacing w:after="0" w:line="276" w:lineRule="auto"/>
              <w:jc w:val="center"/>
              <w:rPr>
                <w:rFonts w:ascii="Times New Roman" w:hAnsi="Times New Roman"/>
                <w:b/>
                <w:sz w:val="24"/>
                <w:szCs w:val="24"/>
              </w:rPr>
            </w:pPr>
          </w:p>
          <w:p w:rsidR="00B809A7" w:rsidRPr="00FF108E" w:rsidRDefault="00B809A7" w:rsidP="00FF108E">
            <w:pPr>
              <w:spacing w:after="0" w:line="276" w:lineRule="auto"/>
              <w:jc w:val="center"/>
              <w:rPr>
                <w:rFonts w:ascii="Times New Roman" w:hAnsi="Times New Roman"/>
                <w:b/>
                <w:sz w:val="24"/>
                <w:szCs w:val="24"/>
              </w:rPr>
            </w:pPr>
            <w:r w:rsidRPr="00FF108E">
              <w:rPr>
                <w:rFonts w:ascii="Times New Roman" w:hAnsi="Times New Roman"/>
                <w:b/>
                <w:sz w:val="24"/>
                <w:szCs w:val="24"/>
              </w:rPr>
              <w:t>UMIEJETNOŚCI</w:t>
            </w:r>
          </w:p>
        </w:tc>
      </w:tr>
      <w:tr w:rsidR="00B809A7" w:rsidRPr="00FF108E" w:rsidTr="00FF108E">
        <w:tc>
          <w:tcPr>
            <w:tcW w:w="8954" w:type="dxa"/>
            <w:gridSpan w:val="2"/>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sz w:val="24"/>
                <w:szCs w:val="24"/>
              </w:rPr>
              <w:t>Doktorant/Doktorantka po ukończeniu szkoły:</w:t>
            </w:r>
          </w:p>
        </w:tc>
      </w:tr>
      <w:tr w:rsidR="00B809A7" w:rsidRPr="00FF108E" w:rsidTr="00FF108E">
        <w:tc>
          <w:tcPr>
            <w:tcW w:w="6331" w:type="dxa"/>
          </w:tcPr>
          <w:p w:rsidR="00B809A7" w:rsidRPr="00FF108E" w:rsidRDefault="00B809A7" w:rsidP="00FF108E">
            <w:pPr>
              <w:spacing w:after="0" w:line="276" w:lineRule="auto"/>
              <w:jc w:val="both"/>
              <w:rPr>
                <w:rFonts w:ascii="Times New Roman" w:hAnsi="Times New Roman"/>
                <w:sz w:val="24"/>
                <w:szCs w:val="24"/>
              </w:rPr>
            </w:pPr>
            <w:r w:rsidRPr="00FF108E">
              <w:rPr>
                <w:rFonts w:ascii="Times New Roman" w:hAnsi="Times New Roman"/>
                <w:sz w:val="24"/>
                <w:szCs w:val="24"/>
              </w:rPr>
              <w:t>potrafi wykorzystywać wiedzę i metody właściwe różnym dyscyplinom zajmującym się badaniami nad ruchami społecznymi (m.in. metodę filologiczną i metodę genetyczną w analizie materiałów i zagadnień historycznych, metodę porównawczą w analizie ruchów społecznych, potrafi wykorzystać pojęcia najnowszej filozofii społeczno-politycznej do analizy zjawisk i dokumentów historycznych oraz materiałów wideo)</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P7S_UW</w:t>
            </w:r>
          </w:p>
        </w:tc>
      </w:tr>
      <w:tr w:rsidR="00B809A7" w:rsidRPr="00FF108E" w:rsidTr="00FF108E">
        <w:tc>
          <w:tcPr>
            <w:tcW w:w="6331" w:type="dxa"/>
          </w:tcPr>
          <w:p w:rsidR="00B809A7" w:rsidRPr="00FF108E" w:rsidRDefault="00B809A7" w:rsidP="00FF108E">
            <w:pPr>
              <w:spacing w:after="0" w:line="276" w:lineRule="auto"/>
              <w:jc w:val="both"/>
              <w:rPr>
                <w:rFonts w:ascii="Times New Roman" w:hAnsi="Times New Roman"/>
                <w:sz w:val="24"/>
                <w:szCs w:val="24"/>
              </w:rPr>
            </w:pPr>
            <w:r w:rsidRPr="00FF108E">
              <w:rPr>
                <w:rFonts w:ascii="Times New Roman" w:hAnsi="Times New Roman"/>
                <w:sz w:val="24"/>
                <w:szCs w:val="24"/>
              </w:rPr>
              <w:t>umie klarownie formułować cele badawcze i tezy należące do pewnego bardziej całościowego przedsięwzięcia, np. rozprawy doktorskiej</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P8S_UW</w:t>
            </w:r>
          </w:p>
        </w:tc>
      </w:tr>
      <w:tr w:rsidR="00B809A7" w:rsidRPr="00FF108E" w:rsidTr="00FF108E">
        <w:tc>
          <w:tcPr>
            <w:tcW w:w="6331" w:type="dxa"/>
          </w:tcPr>
          <w:p w:rsidR="00B809A7" w:rsidRPr="00FF108E" w:rsidRDefault="00B809A7" w:rsidP="00FF108E">
            <w:pPr>
              <w:spacing w:after="0" w:line="276" w:lineRule="auto"/>
              <w:jc w:val="both"/>
              <w:rPr>
                <w:rFonts w:ascii="Times New Roman" w:hAnsi="Times New Roman"/>
                <w:sz w:val="24"/>
                <w:szCs w:val="24"/>
              </w:rPr>
            </w:pPr>
            <w:r w:rsidRPr="00FF108E">
              <w:rPr>
                <w:rFonts w:ascii="Times New Roman" w:hAnsi="Times New Roman"/>
                <w:sz w:val="24"/>
                <w:szCs w:val="24"/>
              </w:rPr>
              <w:t>potrafi uczestniczyć w dyskursie naukowym</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P8S_UK</w:t>
            </w:r>
          </w:p>
        </w:tc>
      </w:tr>
      <w:tr w:rsidR="00B809A7" w:rsidRPr="00FF108E" w:rsidTr="00FF108E">
        <w:tc>
          <w:tcPr>
            <w:tcW w:w="8954" w:type="dxa"/>
            <w:gridSpan w:val="2"/>
          </w:tcPr>
          <w:p w:rsidR="00B809A7" w:rsidRPr="00FF108E" w:rsidRDefault="00B809A7" w:rsidP="00FF108E">
            <w:pPr>
              <w:spacing w:after="0" w:line="276" w:lineRule="auto"/>
              <w:jc w:val="center"/>
              <w:rPr>
                <w:rFonts w:ascii="Times New Roman" w:hAnsi="Times New Roman"/>
                <w:b/>
                <w:sz w:val="24"/>
                <w:szCs w:val="24"/>
              </w:rPr>
            </w:pPr>
          </w:p>
          <w:p w:rsidR="00B809A7" w:rsidRPr="00FF108E" w:rsidRDefault="00B809A7" w:rsidP="00FF108E">
            <w:pPr>
              <w:spacing w:after="0" w:line="276" w:lineRule="auto"/>
              <w:jc w:val="center"/>
              <w:rPr>
                <w:rFonts w:ascii="Times New Roman" w:hAnsi="Times New Roman"/>
                <w:b/>
                <w:color w:val="000000"/>
                <w:sz w:val="24"/>
                <w:szCs w:val="24"/>
              </w:rPr>
            </w:pPr>
            <w:r w:rsidRPr="00FF108E">
              <w:rPr>
                <w:rFonts w:ascii="Times New Roman" w:hAnsi="Times New Roman"/>
                <w:b/>
                <w:sz w:val="24"/>
                <w:szCs w:val="24"/>
              </w:rPr>
              <w:t>KOMPETENCJE SPOŁECZNE:</w:t>
            </w:r>
          </w:p>
        </w:tc>
      </w:tr>
      <w:tr w:rsidR="00B809A7" w:rsidRPr="00FF108E" w:rsidTr="00FF108E">
        <w:tc>
          <w:tcPr>
            <w:tcW w:w="8954" w:type="dxa"/>
            <w:gridSpan w:val="2"/>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sz w:val="24"/>
                <w:szCs w:val="24"/>
              </w:rPr>
              <w:lastRenderedPageBreak/>
              <w:t>Doktorant/Doktorantka po ukończeniu szkoły:</w:t>
            </w:r>
          </w:p>
        </w:tc>
      </w:tr>
      <w:tr w:rsidR="00B809A7" w:rsidRPr="00FF108E" w:rsidTr="00FF108E">
        <w:tc>
          <w:tcPr>
            <w:tcW w:w="6331" w:type="dxa"/>
          </w:tcPr>
          <w:p w:rsidR="00B809A7" w:rsidRPr="00FF108E" w:rsidRDefault="00B809A7" w:rsidP="00FF108E">
            <w:pPr>
              <w:spacing w:after="0" w:line="276" w:lineRule="auto"/>
              <w:rPr>
                <w:rFonts w:ascii="Times New Roman" w:hAnsi="Times New Roman"/>
                <w:sz w:val="24"/>
                <w:szCs w:val="24"/>
              </w:rPr>
            </w:pPr>
            <w:r w:rsidRPr="00FF108E">
              <w:rPr>
                <w:rFonts w:ascii="Times New Roman" w:hAnsi="Times New Roman"/>
                <w:sz w:val="24"/>
                <w:szCs w:val="24"/>
              </w:rPr>
              <w:t>dostrzega i formułuje problemy związane z funkcjonowaniem ruchów społecznych</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P8S_KK</w:t>
            </w:r>
          </w:p>
        </w:tc>
      </w:tr>
      <w:tr w:rsidR="00B809A7" w:rsidRPr="00FF108E" w:rsidTr="00FF108E">
        <w:tc>
          <w:tcPr>
            <w:tcW w:w="6331" w:type="dxa"/>
          </w:tcPr>
          <w:p w:rsidR="00B809A7" w:rsidRPr="00FF108E" w:rsidRDefault="00B809A7" w:rsidP="00FF108E">
            <w:pPr>
              <w:spacing w:after="0" w:line="276" w:lineRule="auto"/>
              <w:rPr>
                <w:rFonts w:ascii="Times New Roman" w:hAnsi="Times New Roman"/>
                <w:sz w:val="24"/>
                <w:szCs w:val="24"/>
              </w:rPr>
            </w:pPr>
            <w:r w:rsidRPr="00FF108E">
              <w:rPr>
                <w:rFonts w:ascii="Times New Roman" w:hAnsi="Times New Roman"/>
                <w:sz w:val="24"/>
                <w:szCs w:val="24"/>
              </w:rPr>
              <w:t>aktywnie uczestniczy w dyskusjach dotyczących ideowych założeń ruchów społecznych</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P8S_KO</w:t>
            </w:r>
          </w:p>
        </w:tc>
      </w:tr>
      <w:tr w:rsidR="00B809A7" w:rsidRPr="00FF108E" w:rsidTr="00FF108E">
        <w:tc>
          <w:tcPr>
            <w:tcW w:w="6331" w:type="dxa"/>
          </w:tcPr>
          <w:p w:rsidR="00B809A7" w:rsidRPr="00FF108E" w:rsidRDefault="00B809A7" w:rsidP="00FF108E">
            <w:pPr>
              <w:spacing w:after="0" w:line="276" w:lineRule="auto"/>
              <w:rPr>
                <w:rFonts w:ascii="Times New Roman" w:hAnsi="Times New Roman"/>
                <w:sz w:val="24"/>
                <w:szCs w:val="24"/>
              </w:rPr>
            </w:pPr>
            <w:r w:rsidRPr="00FF108E">
              <w:rPr>
                <w:rFonts w:ascii="Times New Roman" w:hAnsi="Times New Roman"/>
                <w:sz w:val="24"/>
                <w:szCs w:val="24"/>
              </w:rPr>
              <w:t>zdobywa samowiedzę społeczną, pozwalającą pogłębić kulturę polityczną i obywatelską</w:t>
            </w:r>
          </w:p>
        </w:tc>
        <w:tc>
          <w:tcPr>
            <w:tcW w:w="2623" w:type="dxa"/>
          </w:tcPr>
          <w:p w:rsidR="00B809A7" w:rsidRPr="00FF108E" w:rsidRDefault="00B809A7" w:rsidP="00FF108E">
            <w:pPr>
              <w:spacing w:after="0" w:line="276" w:lineRule="auto"/>
              <w:rPr>
                <w:rFonts w:ascii="Times New Roman" w:hAnsi="Times New Roman"/>
                <w:color w:val="000000"/>
                <w:sz w:val="24"/>
                <w:szCs w:val="24"/>
              </w:rPr>
            </w:pPr>
            <w:r w:rsidRPr="00FF108E">
              <w:rPr>
                <w:rFonts w:ascii="Times New Roman" w:hAnsi="Times New Roman"/>
                <w:color w:val="000000"/>
                <w:sz w:val="24"/>
                <w:szCs w:val="24"/>
              </w:rPr>
              <w:t>P7S_KO</w:t>
            </w:r>
          </w:p>
        </w:tc>
      </w:tr>
    </w:tbl>
    <w:p w:rsidR="00B809A7" w:rsidRDefault="00B809A7" w:rsidP="00E345A4">
      <w:pPr>
        <w:pStyle w:val="Akapitzlist"/>
        <w:spacing w:after="0" w:line="360" w:lineRule="auto"/>
        <w:ind w:left="0"/>
        <w:rPr>
          <w:rFonts w:ascii="Times New Roman" w:hAnsi="Times New Roman"/>
          <w:sz w:val="24"/>
          <w:szCs w:val="24"/>
        </w:rPr>
      </w:pPr>
    </w:p>
    <w:p w:rsidR="00767252" w:rsidRPr="00767252" w:rsidRDefault="00B809A7" w:rsidP="00767252">
      <w:pPr>
        <w:pStyle w:val="Akapitzlist"/>
        <w:numPr>
          <w:ilvl w:val="0"/>
          <w:numId w:val="1"/>
        </w:numPr>
        <w:spacing w:after="0" w:line="360" w:lineRule="auto"/>
        <w:ind w:hanging="357"/>
        <w:rPr>
          <w:rFonts w:ascii="Times New Roman" w:hAnsi="Times New Roman"/>
          <w:sz w:val="24"/>
          <w:szCs w:val="24"/>
        </w:rPr>
      </w:pPr>
      <w:r w:rsidRPr="00034F21">
        <w:rPr>
          <w:rFonts w:ascii="Times New Roman" w:hAnsi="Times New Roman"/>
          <w:sz w:val="24"/>
          <w:szCs w:val="24"/>
        </w:rPr>
        <w:t>UZASADNIENIE URUCHOMIENIA SZKOŁY LETNIEJ W ODIESIENIU DO:</w:t>
      </w:r>
    </w:p>
    <w:p w:rsidR="00767252" w:rsidRDefault="00B809A7" w:rsidP="000878F1">
      <w:pPr>
        <w:pStyle w:val="Akapitzlist"/>
        <w:numPr>
          <w:ilvl w:val="0"/>
          <w:numId w:val="2"/>
        </w:numPr>
        <w:spacing w:after="0" w:line="360" w:lineRule="auto"/>
        <w:ind w:hanging="357"/>
        <w:jc w:val="both"/>
        <w:rPr>
          <w:rFonts w:ascii="Times New Roman" w:hAnsi="Times New Roman"/>
          <w:sz w:val="24"/>
          <w:szCs w:val="24"/>
        </w:rPr>
      </w:pPr>
      <w:r w:rsidRPr="00CD0E69">
        <w:rPr>
          <w:rFonts w:ascii="Times New Roman" w:hAnsi="Times New Roman"/>
          <w:sz w:val="24"/>
          <w:szCs w:val="24"/>
        </w:rPr>
        <w:t>GRUPY DOCELOWEJ</w:t>
      </w:r>
    </w:p>
    <w:p w:rsidR="00B809A7" w:rsidRDefault="00B809A7" w:rsidP="00767252">
      <w:pPr>
        <w:pStyle w:val="Akapitzlist"/>
        <w:spacing w:after="0" w:line="360" w:lineRule="auto"/>
        <w:ind w:left="0"/>
        <w:jc w:val="both"/>
        <w:rPr>
          <w:rFonts w:ascii="Times New Roman" w:hAnsi="Times New Roman"/>
          <w:sz w:val="24"/>
          <w:szCs w:val="24"/>
        </w:rPr>
      </w:pPr>
      <w:r w:rsidRPr="00767252">
        <w:rPr>
          <w:rFonts w:ascii="Times New Roman" w:hAnsi="Times New Roman"/>
          <w:sz w:val="24"/>
          <w:szCs w:val="24"/>
        </w:rPr>
        <w:t>Szkoła letnia skierowana jest do doktorantów i doktorantek specjalizujących się w naukach społecznych bądź humanistycznych, którzy w swoich badaniach naukowych podejmują lub zamierzają podjąć tematy związane z solidarnością/Solidarnością: szkoła pozwoli im pogłębić swoją wiedzę i uzyskać interdyscyplinarną perspektywę w odniesieniu do historii Solidarności oraz idei solidarności i jej znaczenia dla nowych ruchów społecznych.</w:t>
      </w:r>
    </w:p>
    <w:p w:rsidR="00767252" w:rsidRPr="00767252" w:rsidRDefault="00767252" w:rsidP="00767252">
      <w:pPr>
        <w:pStyle w:val="Akapitzlist"/>
        <w:spacing w:after="0" w:line="360" w:lineRule="auto"/>
        <w:ind w:left="0"/>
        <w:jc w:val="both"/>
        <w:rPr>
          <w:rFonts w:ascii="Times New Roman" w:hAnsi="Times New Roman"/>
          <w:sz w:val="24"/>
          <w:szCs w:val="24"/>
        </w:rPr>
      </w:pPr>
    </w:p>
    <w:p w:rsidR="00767252" w:rsidRDefault="00B809A7" w:rsidP="006F692D">
      <w:pPr>
        <w:pStyle w:val="Akapitzlist"/>
        <w:numPr>
          <w:ilvl w:val="0"/>
          <w:numId w:val="2"/>
        </w:numPr>
        <w:spacing w:after="0" w:line="360" w:lineRule="auto"/>
        <w:ind w:hanging="357"/>
        <w:jc w:val="both"/>
        <w:rPr>
          <w:rFonts w:ascii="Times New Roman" w:hAnsi="Times New Roman"/>
          <w:sz w:val="24"/>
          <w:szCs w:val="24"/>
        </w:rPr>
      </w:pPr>
      <w:r w:rsidRPr="00034F21">
        <w:rPr>
          <w:rFonts w:ascii="Times New Roman" w:hAnsi="Times New Roman"/>
          <w:sz w:val="24"/>
          <w:szCs w:val="24"/>
        </w:rPr>
        <w:t>OFERTY DYDAKTYCZNEJ UW</w:t>
      </w:r>
    </w:p>
    <w:p w:rsidR="00B809A7" w:rsidRDefault="00B809A7" w:rsidP="00767252">
      <w:pPr>
        <w:pStyle w:val="Akapitzlist"/>
        <w:spacing w:after="0" w:line="360" w:lineRule="auto"/>
        <w:ind w:left="0"/>
        <w:jc w:val="both"/>
        <w:rPr>
          <w:rFonts w:ascii="Times New Roman" w:hAnsi="Times New Roman"/>
          <w:sz w:val="24"/>
          <w:szCs w:val="24"/>
        </w:rPr>
      </w:pPr>
      <w:r w:rsidRPr="00E67E2C">
        <w:rPr>
          <w:rFonts w:ascii="Times New Roman" w:hAnsi="Times New Roman"/>
          <w:sz w:val="24"/>
          <w:szCs w:val="24"/>
        </w:rPr>
        <w:t>W ostatnich latach można zaobserwować wyraźne wzmożenie zainteresowania naukowego historią i ideami ruchu Solidarność. Ukazują się nowe książki prezentujące dzieje ruchu, ale przede wszystkim monografie analizujące znaczenie ideałów Solidarności oraz ich aktualną wartość. Znaczenia, nie tylko teoretycznego, ale również politycznego, nabiera także solidarność rozumiana jako wartość i idea. Wśród kursów znajdujących się w ofercie UW tylko niewielka część podejmuje problematykę Solidarności/solidarności. Oprócz zajęć z historii współczesnej, w czasie których dzieje Solidarności są omawiane tylko jako jedno wydarzenie z serii, wśród ostatnich kursów na UW znalazło się jedynie seminarium „Solidarność – siła bezsilnych, słaby opór i polityka, tego co wspólne”, w pełni poświęcone dziejom Solidarności i idei solidarności. Celem szkoły letniej ma być uzupełnienie braku w ofercie dydaktycznej UW. Jednak jej szczególnym atutem jest interdyscyplinarność, której nie będzie w stanie zapewnić żaden pojedynczy kurs. Dzieje Solidarności oraz idea solidarności zostaną ukazane z perspektywy historycznej, filozoficznej, politologicznej, socjologicznej, pedagogicznej, architektonicznej, prasoznawczej oraz z perspektywy historii sztuki. Uczestnicy szkoły letniej będą mieli też możliwość zapoznania się z unikalnymi materiałami archiwalnymi oraz wideo dotyczącymi ruchu Solidarność.</w:t>
      </w:r>
    </w:p>
    <w:p w:rsidR="00767252" w:rsidRPr="00034F21" w:rsidRDefault="00767252" w:rsidP="00767252">
      <w:pPr>
        <w:pStyle w:val="Akapitzlist"/>
        <w:spacing w:after="0" w:line="360" w:lineRule="auto"/>
        <w:ind w:left="0"/>
        <w:jc w:val="both"/>
        <w:rPr>
          <w:rFonts w:ascii="Times New Roman" w:hAnsi="Times New Roman"/>
          <w:sz w:val="24"/>
          <w:szCs w:val="24"/>
        </w:rPr>
      </w:pPr>
    </w:p>
    <w:p w:rsidR="00B809A7" w:rsidRPr="00034F21" w:rsidRDefault="00B809A7" w:rsidP="00244A03">
      <w:pPr>
        <w:pStyle w:val="Akapitzlist"/>
        <w:numPr>
          <w:ilvl w:val="0"/>
          <w:numId w:val="1"/>
        </w:numPr>
        <w:spacing w:after="0" w:line="360" w:lineRule="auto"/>
        <w:ind w:hanging="357"/>
        <w:rPr>
          <w:rFonts w:ascii="Times New Roman" w:hAnsi="Times New Roman"/>
          <w:sz w:val="24"/>
          <w:szCs w:val="24"/>
        </w:rPr>
      </w:pPr>
      <w:r w:rsidRPr="00034F21">
        <w:rPr>
          <w:rFonts w:ascii="Times New Roman" w:hAnsi="Times New Roman"/>
          <w:sz w:val="24"/>
          <w:szCs w:val="24"/>
        </w:rPr>
        <w:lastRenderedPageBreak/>
        <w:t xml:space="preserve">WYKAZ </w:t>
      </w:r>
      <w:r>
        <w:rPr>
          <w:rFonts w:ascii="Times New Roman" w:hAnsi="Times New Roman"/>
          <w:sz w:val="24"/>
          <w:szCs w:val="24"/>
        </w:rPr>
        <w:t>PRZEDMIOTÓW</w:t>
      </w:r>
      <w:r w:rsidRPr="00034F21">
        <w:rPr>
          <w:rFonts w:ascii="Times New Roman" w:hAnsi="Times New Roman"/>
          <w:sz w:val="24"/>
          <w:szCs w:val="24"/>
        </w:rPr>
        <w:t xml:space="preserve"> PRZOWADZONYCH W RAMACH</w:t>
      </w:r>
      <w:r>
        <w:rPr>
          <w:rFonts w:ascii="Times New Roman" w:hAnsi="Times New Roman"/>
          <w:sz w:val="24"/>
          <w:szCs w:val="24"/>
        </w:rPr>
        <w:t xml:space="preserve"> SZKOŁY LETNIEJ</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04"/>
        <w:gridCol w:w="3399"/>
        <w:gridCol w:w="2469"/>
      </w:tblGrid>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Nazwa przedmiotu</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Forma zajęć </w:t>
            </w:r>
            <w:r w:rsidRPr="00FF108E">
              <w:rPr>
                <w:rFonts w:ascii="Times New Roman" w:hAnsi="Times New Roman"/>
                <w:i/>
                <w:sz w:val="24"/>
                <w:szCs w:val="24"/>
              </w:rPr>
              <w:t>(np. wykład, ćwiczenia, konwersatorium)</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Efekty kształcenia</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Metody dydaktyczne wykorzystywane podczas zajęć</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Od dóbr wspólnych do dobra wspólnego</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seminarium</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Wprowadzenie pojęcia dobra wspólnego, omówienie problematyki związanej z zarządzaniem dobrem wspólnym i poszerzaniem dostępu do niego, wyjaśnienie uczestnikom zajęć znaczenia zagadnienia dobra wspólnego dla rozwijania polityki opartej na idei solidarności</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dyskusja, analiza tekstów filozoficznych i teorii ekonomicznych oraz politycznych</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Edward Abramowski i dialektyka kooperacji</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seminarium</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Część badaczy historii Solidarności uważa Edwarda Abramowskiego za duchowego ojca tego ruchu. Celem seminarium będzie omówienie sformułowanej przez Abramowskiego teorii spółdzielczości, ukazanie jej aktualności oraz analiza z perspektywy pojęcia dobra wspólnego.</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dyskusja, analiza teorii społecznych</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Miasto Dialogiczne</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oraz spacer kuratorski po mieście Gdańsk</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Przybliżenie uczestnikom teorii Miasta Dialogicznego oraz pokazanie, w jaki sposób architektura miejska może uzdolniać do solidarności oraz wpływać na rozwijanie się więzi społecznych.</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Samorządna Rzeczpospolita</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warsztaty</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Na zakończenie I Krajowego Zjazdu Delegatów NSZZ „Solidarność” został uchwalony program o nazwie „Samorządna Rzeczpospolita”. Celem warsztatów będzie zapoznanie się z tym historycznym dokumentem oraz analiza jego wybranych fragmentów przy użyciu pojęcia dobra wspólnego (zajęcia ściśle wiążą się z seminarium „Od dóbr wspólnych do dobra wspólnego”).</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analiza tekstu źródłowego</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Dyskusja o I Krajowym Zjeździe </w:t>
            </w:r>
            <w:r w:rsidRPr="00FF108E">
              <w:rPr>
                <w:rFonts w:ascii="Times New Roman" w:hAnsi="Times New Roman"/>
                <w:sz w:val="24"/>
                <w:szCs w:val="24"/>
              </w:rPr>
              <w:lastRenderedPageBreak/>
              <w:t>Delegatów NSZZ "Solidarność”</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 xml:space="preserve">prezentacja materiałów audio i </w:t>
            </w:r>
            <w:r w:rsidRPr="00FF108E">
              <w:rPr>
                <w:rFonts w:ascii="Times New Roman" w:hAnsi="Times New Roman"/>
                <w:sz w:val="24"/>
                <w:szCs w:val="24"/>
              </w:rPr>
              <w:lastRenderedPageBreak/>
              <w:t>wideo oraz konwersatorium</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 xml:space="preserve">Celem zajęć będzie zapoznanie się z przebiegiem I Krajowego </w:t>
            </w:r>
            <w:r w:rsidRPr="00FF108E">
              <w:rPr>
                <w:rFonts w:ascii="Times New Roman" w:hAnsi="Times New Roman"/>
                <w:sz w:val="24"/>
                <w:szCs w:val="24"/>
              </w:rPr>
              <w:lastRenderedPageBreak/>
              <w:t>Zjazdu, najważniejszymi decyzjami, które wówczas podjęto, oraz historią kształtowania się władz NSZZ „Solidarność”</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 xml:space="preserve">analiza materiałów audio oraz wideo, </w:t>
            </w:r>
            <w:r w:rsidRPr="00FF108E">
              <w:rPr>
                <w:rFonts w:ascii="Times New Roman" w:hAnsi="Times New Roman"/>
                <w:sz w:val="24"/>
                <w:szCs w:val="24"/>
              </w:rPr>
              <w:lastRenderedPageBreak/>
              <w:t>dyskusja na temat kształtowania się organizacji politycznych</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 xml:space="preserve">Myśl polityczna opozycji </w:t>
            </w:r>
            <w:proofErr w:type="spellStart"/>
            <w:r w:rsidRPr="00FF108E">
              <w:rPr>
                <w:rFonts w:ascii="Times New Roman" w:hAnsi="Times New Roman"/>
                <w:sz w:val="24"/>
                <w:szCs w:val="24"/>
              </w:rPr>
              <w:t>przedsolidarnościowej</w:t>
            </w:r>
            <w:proofErr w:type="spellEnd"/>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seminarium</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Celem seminarium będzie ukazanie dziejów kształtowania się opozycji inteligenckiej, walki w PRL o prawa człowieka, zawiązania się Komitetu Obrony Robotników oraz znaczenia tych procesów dla narodzin ruchu Solidarności w 1980 roku.</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dyskusja</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Społeczno-polityczna sytuacja dekady „Solidarności”</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będzie dotyczyć sytuacji społeczno-politycznej w Polsce lat 80. XX wieku. Celem zajęć będzie zapoznanie uczestników z działaniami 10 milionowego ruchu, wprowadzeniem, przebiegiem i zniesieniem stanu wojennego oraz działaniami, które doprowadziły do obrad przy Okrągłym Stole i pierwszych wolnych wyborów w Polsce.</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proofErr w:type="spellStart"/>
            <w:r w:rsidRPr="00FF108E">
              <w:rPr>
                <w:rFonts w:ascii="Times New Roman" w:hAnsi="Times New Roman"/>
                <w:sz w:val="24"/>
                <w:szCs w:val="24"/>
              </w:rPr>
              <w:t>Kontrpubliczności</w:t>
            </w:r>
            <w:proofErr w:type="spellEnd"/>
            <w:r w:rsidRPr="00FF108E">
              <w:rPr>
                <w:rFonts w:ascii="Times New Roman" w:hAnsi="Times New Roman"/>
                <w:sz w:val="24"/>
                <w:szCs w:val="24"/>
              </w:rPr>
              <w:t xml:space="preserve"> ludowe i feministyczne. „Solidarność” i Czarne Protesty</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i warsztaty</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Wykład będzie omawiał procesy przekształcania sfery publicznej, które dokonały się dzięki „Solidarności”, a które dziś zachodzą w efekcie Czarnych Protestów. Z kolei celem warsztatu będzie analiza tekstów wprowadzających pojęcia </w:t>
            </w:r>
            <w:proofErr w:type="spellStart"/>
            <w:r w:rsidRPr="00FF108E">
              <w:rPr>
                <w:rFonts w:ascii="Times New Roman" w:hAnsi="Times New Roman"/>
                <w:sz w:val="24"/>
                <w:szCs w:val="24"/>
              </w:rPr>
              <w:t>kontrpubliczności</w:t>
            </w:r>
            <w:proofErr w:type="spellEnd"/>
            <w:r w:rsidRPr="00FF108E">
              <w:rPr>
                <w:rFonts w:ascii="Times New Roman" w:hAnsi="Times New Roman"/>
                <w:sz w:val="24"/>
                <w:szCs w:val="24"/>
              </w:rPr>
              <w:t xml:space="preserve"> oraz słabego oporu; następnie zostanie pokazana użyteczność tych pojęć w badaniu takich ruchów społecznych jak „Solidarność” czy Czarne Protesty.</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analiza tekstów filozoficznych oraz z zakresu teorii społecznych, dyskusja</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O solidarności z feministycznej perspektywy</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Wykład poświęcony związkom między feminizmem a solidarnością. Jego celem będzie zaznajomienie uczestników z wykorzystaniem pojęcia solidarności przez autorki i aktywistki należące do współczesnych ruchów feministycznych oraz pokazanie związku pomiędzy pojęciem </w:t>
            </w:r>
            <w:r w:rsidRPr="00FF108E">
              <w:rPr>
                <w:rFonts w:ascii="Times New Roman" w:hAnsi="Times New Roman"/>
                <w:sz w:val="24"/>
                <w:szCs w:val="24"/>
              </w:rPr>
              <w:lastRenderedPageBreak/>
              <w:t xml:space="preserve">solidarności a pojęciem </w:t>
            </w:r>
            <w:proofErr w:type="spellStart"/>
            <w:r w:rsidRPr="00FF108E">
              <w:rPr>
                <w:rFonts w:ascii="Times New Roman" w:hAnsi="Times New Roman"/>
                <w:sz w:val="24"/>
                <w:szCs w:val="24"/>
              </w:rPr>
              <w:t>siostrzeństwa</w:t>
            </w:r>
            <w:proofErr w:type="spellEnd"/>
            <w:r w:rsidRPr="00FF108E">
              <w:rPr>
                <w:rFonts w:ascii="Times New Roman" w:hAnsi="Times New Roman"/>
                <w:sz w:val="24"/>
                <w:szCs w:val="24"/>
              </w:rPr>
              <w:t>.</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126F32">
              <w:rPr>
                <w:rFonts w:ascii="Times New Roman" w:hAnsi="Times New Roman"/>
                <w:sz w:val="24"/>
                <w:szCs w:val="24"/>
              </w:rPr>
              <w:t>Partycypacja polityczna dzieci</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seminarium</w:t>
            </w:r>
          </w:p>
        </w:tc>
        <w:tc>
          <w:tcPr>
            <w:tcW w:w="3399" w:type="dxa"/>
          </w:tcPr>
          <w:p w:rsidR="00B809A7" w:rsidRPr="00126F32" w:rsidRDefault="00B809A7" w:rsidP="00FF108E">
            <w:pPr>
              <w:spacing w:after="0" w:line="240" w:lineRule="auto"/>
              <w:rPr>
                <w:rFonts w:ascii="Times New Roman" w:hAnsi="Times New Roman"/>
                <w:sz w:val="24"/>
                <w:szCs w:val="24"/>
              </w:rPr>
            </w:pPr>
            <w:r w:rsidRPr="00126F32">
              <w:rPr>
                <w:rFonts w:ascii="Times New Roman" w:hAnsi="Times New Roman"/>
                <w:sz w:val="24"/>
                <w:szCs w:val="24"/>
              </w:rPr>
              <w:t>Celem zajęć jest przyjrzenie się ograniczeniom porządku demokratycznego przez analizę przypadków udziału dzieci w protestach ulicznych. Kryteriami jakości partycypacji publicznej dzieci będą zagwarantowane im Konwencją o prawach dziecka prawo do zabierania głosu oraz prawo do zabawy. Efektem zajęć będzie umiejętność identyfikacji sytuacji problemowych na podstawie relacji medialnych.</w:t>
            </w:r>
          </w:p>
        </w:tc>
        <w:tc>
          <w:tcPr>
            <w:tcW w:w="2469" w:type="dxa"/>
          </w:tcPr>
          <w:p w:rsidR="00B809A7" w:rsidRPr="00FF108E" w:rsidRDefault="00B809A7" w:rsidP="00FF108E">
            <w:pPr>
              <w:spacing w:after="0" w:line="240" w:lineRule="auto"/>
              <w:rPr>
                <w:rFonts w:ascii="Times New Roman" w:hAnsi="Times New Roman"/>
                <w:sz w:val="24"/>
                <w:szCs w:val="24"/>
              </w:rPr>
            </w:pPr>
            <w:r>
              <w:rPr>
                <w:rFonts w:ascii="Times New Roman" w:hAnsi="Times New Roman"/>
                <w:sz w:val="24"/>
                <w:szCs w:val="24"/>
              </w:rPr>
              <w:t>dyskusja, analiza przypadków</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Opozycja młodzieżowa wobec wszystkich</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Rozbicie Solidarności 13 grudnia 1981 stworzyło pustkę w przestrzeni aktywizmu społecznego, którą od 1983 roku zaczęły wypełniać m.in. grupy młodzieżowe. Celem wykładu będzie zapoznanie uczestników z historią tych grup oraz celami, na które nakierowywały one swoje działania (np. działania ekologiczne, sprzeciw wobec przymusowej służby wojskowej).</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Problemy rozwoju polskiej prasy alternatywnej w latach 1978-1998</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Podczas wykładu zostanie przedstawiona historia powstania i rozwoju alternatywnego piśmiennictwa w okresie schyłku PRL, w szczególności piśmiennictwa tworzonego przez ruchy młodzieżowe.</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„Lech Wałęsa. Bilans dwóch dekad” (reż. Adam Kinaszewski)</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analiza filmu dokumentalnego</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Celem zajęć będzie zapoznanie się z biografią Lecha Wałęsy, jego rolą w powstawaniu i funkcjonowaniu NSZZ „Solidarność” oraz późniejszą prezydenturą; uczestnicy będą</w:t>
            </w:r>
            <w:r w:rsidRPr="00FF108E">
              <w:rPr>
                <w:rFonts w:ascii="Arial" w:hAnsi="Arial" w:cs="Arial"/>
                <w:color w:val="000000"/>
                <w:lang w:eastAsia="pl-PL"/>
              </w:rPr>
              <w:t xml:space="preserve"> </w:t>
            </w:r>
            <w:r w:rsidRPr="00FF108E">
              <w:rPr>
                <w:rFonts w:ascii="Times New Roman" w:hAnsi="Times New Roman"/>
                <w:sz w:val="24"/>
                <w:szCs w:val="24"/>
              </w:rPr>
              <w:t>dyskutować na temat podejmowanych przez Wałęsę dyskusji oraz ich konsekwencji.</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analiza filmu dokumentalnego, dyskusja</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Solidarność i nadzieja</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Wykład będzie poświęcony tzw. Karnawałowi Solidarności, czyli działaniom ruchu Solidarność w okresie od września 1980 do </w:t>
            </w:r>
            <w:r w:rsidRPr="00FF108E">
              <w:rPr>
                <w:rFonts w:ascii="Times New Roman" w:hAnsi="Times New Roman"/>
                <w:sz w:val="24"/>
                <w:szCs w:val="24"/>
              </w:rPr>
              <w:lastRenderedPageBreak/>
              <w:t>grudnia 1981 roku. Celem wykładu będzie wskazanie znaczenia nadziei dla podejmowania politycznego ryzyka oraz pracy na rzecz wspólnego dobra.</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Alberta Camusa, Filozofia buntu. Czy bunt jest zjawiskiem typowym wyłącznie dla Zachodu ?</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poświęcony związkom między buntem i solidarnością. Jego celem będzie zaznajomienie uczestników z pojęciami resentymentu, urazy, buntu oraz solidarności.</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Warsztaty </w:t>
            </w:r>
            <w:proofErr w:type="spellStart"/>
            <w:r w:rsidRPr="00FF108E">
              <w:rPr>
                <w:rFonts w:ascii="Times New Roman" w:hAnsi="Times New Roman"/>
                <w:sz w:val="24"/>
                <w:szCs w:val="24"/>
              </w:rPr>
              <w:t>zinowe</w:t>
            </w:r>
            <w:proofErr w:type="spellEnd"/>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warsztaty</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Podczas warsztatów uczestnicy poznają techniki tworzenia pism typu </w:t>
            </w:r>
            <w:proofErr w:type="spellStart"/>
            <w:r w:rsidRPr="00FF108E">
              <w:rPr>
                <w:rFonts w:ascii="Times New Roman" w:hAnsi="Times New Roman"/>
                <w:sz w:val="24"/>
                <w:szCs w:val="24"/>
              </w:rPr>
              <w:t>zin</w:t>
            </w:r>
            <w:proofErr w:type="spellEnd"/>
            <w:r w:rsidRPr="00FF108E">
              <w:rPr>
                <w:rFonts w:ascii="Times New Roman" w:hAnsi="Times New Roman"/>
                <w:sz w:val="24"/>
                <w:szCs w:val="24"/>
              </w:rPr>
              <w:t xml:space="preserve">, zapoznają się ze zgromadzonymi w archiwum Europejskiego Centrum Solidarności </w:t>
            </w:r>
            <w:proofErr w:type="spellStart"/>
            <w:r w:rsidRPr="00FF108E">
              <w:rPr>
                <w:rFonts w:ascii="Times New Roman" w:hAnsi="Times New Roman"/>
                <w:sz w:val="24"/>
                <w:szCs w:val="24"/>
              </w:rPr>
              <w:t>zinami</w:t>
            </w:r>
            <w:proofErr w:type="spellEnd"/>
            <w:r w:rsidRPr="00FF108E">
              <w:rPr>
                <w:rFonts w:ascii="Times New Roman" w:hAnsi="Times New Roman"/>
                <w:sz w:val="24"/>
                <w:szCs w:val="24"/>
              </w:rPr>
              <w:t xml:space="preserve"> oraz dowiedzą się, jak analizować tego rodzaju materiały</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analiza pism typu </w:t>
            </w:r>
            <w:proofErr w:type="spellStart"/>
            <w:r w:rsidRPr="00FF108E">
              <w:rPr>
                <w:rFonts w:ascii="Times New Roman" w:hAnsi="Times New Roman"/>
                <w:sz w:val="24"/>
                <w:szCs w:val="24"/>
              </w:rPr>
              <w:t>zin</w:t>
            </w:r>
            <w:proofErr w:type="spellEnd"/>
            <w:r w:rsidRPr="00FF108E">
              <w:rPr>
                <w:rFonts w:ascii="Times New Roman" w:hAnsi="Times New Roman"/>
                <w:sz w:val="24"/>
                <w:szCs w:val="24"/>
              </w:rPr>
              <w:t xml:space="preserve"> (w tym archiwaliów) oraz nauka tworzenia pism typu </w:t>
            </w:r>
            <w:proofErr w:type="spellStart"/>
            <w:r w:rsidRPr="00FF108E">
              <w:rPr>
                <w:rFonts w:ascii="Times New Roman" w:hAnsi="Times New Roman"/>
                <w:sz w:val="24"/>
                <w:szCs w:val="24"/>
              </w:rPr>
              <w:t>zin</w:t>
            </w:r>
            <w:proofErr w:type="spellEnd"/>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Projekcja wykładu prof. </w:t>
            </w:r>
            <w:proofErr w:type="spellStart"/>
            <w:r w:rsidRPr="00FF108E">
              <w:rPr>
                <w:rFonts w:ascii="Times New Roman" w:hAnsi="Times New Roman"/>
                <w:sz w:val="24"/>
                <w:szCs w:val="24"/>
              </w:rPr>
              <w:t>Sally</w:t>
            </w:r>
            <w:proofErr w:type="spellEnd"/>
            <w:r w:rsidRPr="00FF108E">
              <w:rPr>
                <w:rFonts w:ascii="Times New Roman" w:hAnsi="Times New Roman"/>
                <w:sz w:val="24"/>
                <w:szCs w:val="24"/>
              </w:rPr>
              <w:t xml:space="preserve"> J. </w:t>
            </w:r>
            <w:proofErr w:type="spellStart"/>
            <w:r w:rsidRPr="00FF108E">
              <w:rPr>
                <w:rFonts w:ascii="Times New Roman" w:hAnsi="Times New Roman"/>
                <w:sz w:val="24"/>
                <w:szCs w:val="24"/>
              </w:rPr>
              <w:t>Scholz</w:t>
            </w:r>
            <w:proofErr w:type="spellEnd"/>
            <w:r w:rsidRPr="00FF108E">
              <w:rPr>
                <w:rFonts w:ascii="Times New Roman" w:hAnsi="Times New Roman"/>
                <w:sz w:val="24"/>
                <w:szCs w:val="24"/>
              </w:rPr>
              <w:t xml:space="preserve"> wygłoszonego na Kongresie </w:t>
            </w:r>
            <w:proofErr w:type="spellStart"/>
            <w:r w:rsidRPr="00FF108E">
              <w:rPr>
                <w:rFonts w:ascii="Times New Roman" w:hAnsi="Times New Roman"/>
                <w:sz w:val="24"/>
                <w:szCs w:val="24"/>
              </w:rPr>
              <w:t>Filozo-ficznym</w:t>
            </w:r>
            <w:proofErr w:type="spellEnd"/>
            <w:r w:rsidRPr="00FF108E">
              <w:rPr>
                <w:rFonts w:ascii="Times New Roman" w:hAnsi="Times New Roman"/>
                <w:sz w:val="24"/>
                <w:szCs w:val="24"/>
              </w:rPr>
              <w:t xml:space="preserve"> w Pekinie oraz dyskusja</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(w formie wideo) oraz konwersatorium</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Celem zajęć będzie dyskusja o związku pomiędzy pojęciem solidarności i pojęciem </w:t>
            </w:r>
            <w:proofErr w:type="spellStart"/>
            <w:r w:rsidRPr="00FF108E">
              <w:rPr>
                <w:rFonts w:ascii="Times New Roman" w:hAnsi="Times New Roman"/>
                <w:sz w:val="24"/>
                <w:szCs w:val="24"/>
              </w:rPr>
              <w:t>siostrzeństwa</w:t>
            </w:r>
            <w:proofErr w:type="spellEnd"/>
            <w:r w:rsidRPr="00FF108E">
              <w:rPr>
                <w:rFonts w:ascii="Times New Roman" w:hAnsi="Times New Roman"/>
                <w:sz w:val="24"/>
                <w:szCs w:val="24"/>
              </w:rPr>
              <w:t>.</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 dyskusja</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Solidarność – rozdział skończony?</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Celem wykładu będzie prezentacja wyników projektu badawczego dotyczącego strajku w Nowej Hucie w 1988 roku: na podstawie zapisów rozmów z uczestnikami tamtego strajku zostaną wskazane motywacje decydujące o zaangażowaniu się w opozycję, a także wyjaśnione, w jaki sposób postrzegają oni transformację, która miała miejsce w latach 90. XX wieku i czy była ona dla nich realizacją ideałów solidarności.</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„Lider” (reż. Andrzej Trzos-Rastawiecki)</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analiza filmu dokumentalnego</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Celem zajęć będzie przybliżenie sylwetki Lecha Wałęsy oraz dyskusja nad rolą lidera w ruchach społecznych.</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analiza filmu dokumentalnego, dyskusja</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Czyja </w:t>
            </w:r>
            <w:proofErr w:type="spellStart"/>
            <w:r w:rsidRPr="00FF108E">
              <w:rPr>
                <w:rFonts w:ascii="Times New Roman" w:hAnsi="Times New Roman"/>
                <w:sz w:val="24"/>
                <w:szCs w:val="24"/>
              </w:rPr>
              <w:t>solidaryca</w:t>
            </w:r>
            <w:proofErr w:type="spellEnd"/>
            <w:r w:rsidRPr="00FF108E">
              <w:rPr>
                <w:rFonts w:ascii="Times New Roman" w:hAnsi="Times New Roman"/>
                <w:sz w:val="24"/>
                <w:szCs w:val="24"/>
              </w:rPr>
              <w:t>? Warsztaty interpretacyjne</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warsztaty</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Na podstawie zaproponowanych lektur oraz materiału wizualnego, uczestnicy warsztatów podejmą próbę interpretacji fenomenu </w:t>
            </w:r>
            <w:r w:rsidRPr="00FF108E">
              <w:rPr>
                <w:rFonts w:ascii="Times New Roman" w:hAnsi="Times New Roman"/>
                <w:sz w:val="24"/>
                <w:szCs w:val="24"/>
              </w:rPr>
              <w:lastRenderedPageBreak/>
              <w:t xml:space="preserve">związanego z </w:t>
            </w:r>
            <w:proofErr w:type="spellStart"/>
            <w:r w:rsidRPr="00FF108E">
              <w:rPr>
                <w:rFonts w:ascii="Times New Roman" w:hAnsi="Times New Roman"/>
                <w:sz w:val="24"/>
                <w:szCs w:val="24"/>
              </w:rPr>
              <w:t>solidarycą</w:t>
            </w:r>
            <w:proofErr w:type="spellEnd"/>
            <w:r w:rsidRPr="00FF108E">
              <w:rPr>
                <w:rFonts w:ascii="Times New Roman" w:hAnsi="Times New Roman"/>
                <w:sz w:val="24"/>
                <w:szCs w:val="24"/>
              </w:rPr>
              <w:t xml:space="preserve">, czyli stylem pisma wywiedzionym ze znaku Solidarności; celem warsztatów jest refleksja nad tym, co kontrowersje wokół </w:t>
            </w:r>
            <w:proofErr w:type="spellStart"/>
            <w:r w:rsidRPr="00FF108E">
              <w:rPr>
                <w:rFonts w:ascii="Times New Roman" w:hAnsi="Times New Roman"/>
                <w:sz w:val="24"/>
                <w:szCs w:val="24"/>
              </w:rPr>
              <w:t>solidarycy</w:t>
            </w:r>
            <w:proofErr w:type="spellEnd"/>
            <w:r w:rsidRPr="00FF108E">
              <w:rPr>
                <w:rFonts w:ascii="Times New Roman" w:hAnsi="Times New Roman"/>
                <w:sz w:val="24"/>
                <w:szCs w:val="24"/>
              </w:rPr>
              <w:t xml:space="preserve"> mówią o wspólnocie lub wspólnotach, dla których jest ona istotnym symbolem</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 xml:space="preserve">analiza tekstów z zakresu historii sztuki oraz materiałów wizualnych, dyskusja na temat związków </w:t>
            </w:r>
            <w:r w:rsidRPr="00FF108E">
              <w:rPr>
                <w:rFonts w:ascii="Times New Roman" w:hAnsi="Times New Roman"/>
                <w:sz w:val="24"/>
                <w:szCs w:val="24"/>
              </w:rPr>
              <w:lastRenderedPageBreak/>
              <w:t>pomiędzy sztuką a życiem społecznym</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lastRenderedPageBreak/>
              <w:t>Strajk 88 – nie ma wolności bez solidarności</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projekcja filmu dokumentalnego i konwersatorium</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Prezentacja studenckiego filmu „Strajk 88 – nie ma wolności bez solidarności” oraz dyskusja o współczesnych strategiach oporu</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analiza filmu dokumentalnego oraz dyskusja</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Od „21×TAK” do „</w:t>
            </w:r>
            <w:proofErr w:type="spellStart"/>
            <w:r w:rsidRPr="00FF108E">
              <w:rPr>
                <w:rFonts w:ascii="Times New Roman" w:hAnsi="Times New Roman"/>
                <w:sz w:val="24"/>
                <w:szCs w:val="24"/>
              </w:rPr>
              <w:t>Bangladeszowości</w:t>
            </w:r>
            <w:proofErr w:type="spellEnd"/>
            <w:r w:rsidRPr="00FF108E">
              <w:rPr>
                <w:rFonts w:ascii="Times New Roman" w:hAnsi="Times New Roman"/>
                <w:sz w:val="24"/>
                <w:szCs w:val="24"/>
              </w:rPr>
              <w:t xml:space="preserve">”. </w:t>
            </w:r>
            <w:proofErr w:type="spellStart"/>
            <w:r w:rsidRPr="00FF108E">
              <w:rPr>
                <w:rFonts w:ascii="Times New Roman" w:hAnsi="Times New Roman"/>
                <w:sz w:val="24"/>
                <w:szCs w:val="24"/>
              </w:rPr>
              <w:t>Solidaryca</w:t>
            </w:r>
            <w:proofErr w:type="spellEnd"/>
            <w:r w:rsidRPr="00FF108E">
              <w:rPr>
                <w:rFonts w:ascii="Times New Roman" w:hAnsi="Times New Roman"/>
                <w:sz w:val="24"/>
                <w:szCs w:val="24"/>
              </w:rPr>
              <w:t xml:space="preserve"> walcząca</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c>
          <w:tcPr>
            <w:tcW w:w="339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 xml:space="preserve">Wykład będzie poświęcony kontrowersjom wokół </w:t>
            </w:r>
            <w:proofErr w:type="spellStart"/>
            <w:r w:rsidRPr="00FF108E">
              <w:rPr>
                <w:rFonts w:ascii="Times New Roman" w:hAnsi="Times New Roman"/>
                <w:sz w:val="24"/>
                <w:szCs w:val="24"/>
              </w:rPr>
              <w:t>solidarycy</w:t>
            </w:r>
            <w:proofErr w:type="spellEnd"/>
            <w:r w:rsidRPr="00FF108E">
              <w:rPr>
                <w:rFonts w:ascii="Times New Roman" w:hAnsi="Times New Roman"/>
                <w:sz w:val="24"/>
                <w:szCs w:val="24"/>
              </w:rPr>
              <w:t xml:space="preserve"> (czyli stylu pisma wywiedzionego ze znaku Solidarności). Jego celem będzie zapoznanie uczestników z historią wykorzystania </w:t>
            </w:r>
            <w:proofErr w:type="spellStart"/>
            <w:r w:rsidRPr="00FF108E">
              <w:rPr>
                <w:rFonts w:ascii="Times New Roman" w:hAnsi="Times New Roman"/>
                <w:sz w:val="24"/>
                <w:szCs w:val="24"/>
              </w:rPr>
              <w:t>solidarycy</w:t>
            </w:r>
            <w:proofErr w:type="spellEnd"/>
            <w:r w:rsidRPr="00FF108E">
              <w:rPr>
                <w:rFonts w:ascii="Times New Roman" w:hAnsi="Times New Roman"/>
                <w:sz w:val="24"/>
                <w:szCs w:val="24"/>
              </w:rPr>
              <w:t>, sporami o prawa własności do stylu oraz przemianami w społecznej mentalności, jakie ta historia i te spory ujawniają.</w:t>
            </w:r>
          </w:p>
        </w:tc>
        <w:tc>
          <w:tcPr>
            <w:tcW w:w="2469"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wykład</w:t>
            </w:r>
          </w:p>
        </w:tc>
      </w:tr>
      <w:tr w:rsidR="00B809A7" w:rsidRPr="00FF108E" w:rsidTr="00FF108E">
        <w:tc>
          <w:tcPr>
            <w:tcW w:w="2376" w:type="dxa"/>
          </w:tcPr>
          <w:p w:rsidR="00B809A7" w:rsidRPr="00FF108E" w:rsidRDefault="00B809A7" w:rsidP="00FF108E">
            <w:pPr>
              <w:spacing w:after="0" w:line="240" w:lineRule="auto"/>
              <w:rPr>
                <w:rFonts w:ascii="Times New Roman" w:hAnsi="Times New Roman"/>
                <w:sz w:val="24"/>
                <w:szCs w:val="24"/>
              </w:rPr>
            </w:pPr>
            <w:r w:rsidRPr="00126F32">
              <w:rPr>
                <w:rFonts w:ascii="Times New Roman" w:hAnsi="Times New Roman"/>
                <w:sz w:val="24"/>
                <w:szCs w:val="24"/>
              </w:rPr>
              <w:t>Typy współpracy w ruchach społecznych</w:t>
            </w:r>
          </w:p>
        </w:tc>
        <w:tc>
          <w:tcPr>
            <w:tcW w:w="2104" w:type="dxa"/>
          </w:tcPr>
          <w:p w:rsidR="00B809A7" w:rsidRPr="00FF108E" w:rsidRDefault="00B809A7" w:rsidP="00FF108E">
            <w:pPr>
              <w:spacing w:after="0" w:line="240" w:lineRule="auto"/>
              <w:rPr>
                <w:rFonts w:ascii="Times New Roman" w:hAnsi="Times New Roman"/>
                <w:sz w:val="24"/>
                <w:szCs w:val="24"/>
              </w:rPr>
            </w:pPr>
            <w:r w:rsidRPr="00FF108E">
              <w:rPr>
                <w:rFonts w:ascii="Times New Roman" w:hAnsi="Times New Roman"/>
                <w:sz w:val="24"/>
                <w:szCs w:val="24"/>
              </w:rPr>
              <w:t>seminarium</w:t>
            </w:r>
          </w:p>
        </w:tc>
        <w:tc>
          <w:tcPr>
            <w:tcW w:w="3399" w:type="dxa"/>
          </w:tcPr>
          <w:p w:rsidR="00B809A7" w:rsidRPr="00126F32" w:rsidRDefault="00B809A7" w:rsidP="00FF108E">
            <w:pPr>
              <w:spacing w:after="0" w:line="240" w:lineRule="auto"/>
              <w:rPr>
                <w:rFonts w:ascii="Times New Roman" w:hAnsi="Times New Roman"/>
                <w:sz w:val="24"/>
                <w:szCs w:val="24"/>
              </w:rPr>
            </w:pPr>
            <w:r w:rsidRPr="00126F32">
              <w:rPr>
                <w:rFonts w:ascii="Times New Roman" w:hAnsi="Times New Roman"/>
                <w:sz w:val="24"/>
                <w:szCs w:val="24"/>
              </w:rPr>
              <w:t>Celem zajęć jest analityczne przyjrzenie się temu, co w ruchach społecznych nazywamy współpracą. Identyfikacja jej przejawów w postaci koordynacji, kooperacji i kolaboracji odbędzie się z uwzględnieniem dominujących w danym ruchu relacji międzyludzkich.  Efektem zajęć będzie umiejętność posługiwania się typologią w celu oceny konsekwencji udziału ludzi w danym ruchu społecznym.</w:t>
            </w:r>
          </w:p>
        </w:tc>
        <w:tc>
          <w:tcPr>
            <w:tcW w:w="2469" w:type="dxa"/>
          </w:tcPr>
          <w:p w:rsidR="00B809A7" w:rsidRPr="00FF108E" w:rsidRDefault="00B809A7" w:rsidP="00FF108E">
            <w:pPr>
              <w:spacing w:after="0" w:line="240" w:lineRule="auto"/>
              <w:rPr>
                <w:rFonts w:ascii="Times New Roman" w:hAnsi="Times New Roman"/>
                <w:sz w:val="24"/>
                <w:szCs w:val="24"/>
              </w:rPr>
            </w:pPr>
            <w:r>
              <w:rPr>
                <w:rFonts w:ascii="Times New Roman" w:hAnsi="Times New Roman"/>
                <w:sz w:val="24"/>
                <w:szCs w:val="24"/>
              </w:rPr>
              <w:t>dyskusja</w:t>
            </w:r>
          </w:p>
        </w:tc>
      </w:tr>
    </w:tbl>
    <w:p w:rsidR="00B809A7" w:rsidRPr="004F5120" w:rsidRDefault="00B809A7" w:rsidP="00244A03">
      <w:pPr>
        <w:rPr>
          <w:rFonts w:ascii="Times New Roman" w:hAnsi="Times New Roman"/>
          <w:sz w:val="24"/>
          <w:szCs w:val="24"/>
        </w:rPr>
      </w:pPr>
    </w:p>
    <w:p w:rsidR="00B809A7" w:rsidRDefault="00B809A7" w:rsidP="00126F32">
      <w:pPr>
        <w:pStyle w:val="Akapitzlist"/>
        <w:numPr>
          <w:ilvl w:val="0"/>
          <w:numId w:val="1"/>
        </w:numPr>
        <w:spacing w:after="0" w:line="360" w:lineRule="auto"/>
        <w:ind w:left="714" w:hanging="357"/>
        <w:rPr>
          <w:rFonts w:ascii="Times New Roman" w:hAnsi="Times New Roman"/>
          <w:sz w:val="24"/>
          <w:szCs w:val="24"/>
        </w:rPr>
      </w:pPr>
      <w:r w:rsidRPr="00126F32">
        <w:rPr>
          <w:rFonts w:ascii="Times New Roman" w:hAnsi="Times New Roman"/>
          <w:sz w:val="24"/>
          <w:szCs w:val="24"/>
        </w:rPr>
        <w:t>LITERATURA PRZEDMIOTU OBLIGATORYJNA</w:t>
      </w:r>
    </w:p>
    <w:p w:rsidR="00B809A7" w:rsidRDefault="00B809A7" w:rsidP="00126F32">
      <w:pPr>
        <w:pStyle w:val="Akapitzlist"/>
        <w:numPr>
          <w:ilvl w:val="1"/>
          <w:numId w:val="1"/>
        </w:numPr>
        <w:spacing w:after="0" w:line="360" w:lineRule="auto"/>
        <w:rPr>
          <w:rFonts w:ascii="Times New Roman" w:hAnsi="Times New Roman"/>
          <w:sz w:val="24"/>
          <w:szCs w:val="24"/>
        </w:rPr>
      </w:pPr>
      <w:r>
        <w:rPr>
          <w:rFonts w:ascii="Times New Roman" w:hAnsi="Times New Roman"/>
          <w:sz w:val="24"/>
          <w:szCs w:val="24"/>
        </w:rPr>
        <w:t>„Samorządna Rzeczpospolita”,</w:t>
      </w:r>
    </w:p>
    <w:p w:rsidR="00B809A7" w:rsidRDefault="00B809A7" w:rsidP="00126F32">
      <w:pPr>
        <w:pStyle w:val="Akapitzlist"/>
        <w:numPr>
          <w:ilvl w:val="1"/>
          <w:numId w:val="1"/>
        </w:numPr>
        <w:spacing w:after="0" w:line="360" w:lineRule="auto"/>
        <w:rPr>
          <w:rFonts w:ascii="Times New Roman" w:hAnsi="Times New Roman"/>
          <w:sz w:val="24"/>
          <w:szCs w:val="24"/>
        </w:rPr>
      </w:pPr>
      <w:r>
        <w:rPr>
          <w:rFonts w:ascii="Times New Roman" w:hAnsi="Times New Roman"/>
          <w:sz w:val="24"/>
          <w:szCs w:val="24"/>
        </w:rPr>
        <w:t xml:space="preserve">P. Kowzan i inni, </w:t>
      </w:r>
      <w:r>
        <w:rPr>
          <w:rFonts w:ascii="Times New Roman" w:hAnsi="Times New Roman"/>
          <w:i/>
          <w:sz w:val="24"/>
          <w:szCs w:val="24"/>
        </w:rPr>
        <w:t>Protestujące dzieci</w:t>
      </w:r>
      <w:r>
        <w:rPr>
          <w:rFonts w:ascii="Times New Roman" w:hAnsi="Times New Roman"/>
          <w:sz w:val="24"/>
          <w:szCs w:val="24"/>
        </w:rPr>
        <w:t>,</w:t>
      </w:r>
    </w:p>
    <w:p w:rsidR="00B809A7" w:rsidRPr="00DC0D71" w:rsidRDefault="00B809A7" w:rsidP="00126F32">
      <w:pPr>
        <w:pStyle w:val="Akapitzlist"/>
        <w:numPr>
          <w:ilvl w:val="1"/>
          <w:numId w:val="1"/>
        </w:numPr>
        <w:spacing w:after="0" w:line="360" w:lineRule="auto"/>
        <w:rPr>
          <w:rFonts w:ascii="Times New Roman" w:hAnsi="Times New Roman"/>
          <w:sz w:val="24"/>
          <w:szCs w:val="24"/>
          <w:lang w:val="en-US"/>
        </w:rPr>
      </w:pPr>
      <w:r w:rsidRPr="00DC0D71">
        <w:rPr>
          <w:rFonts w:ascii="Times New Roman" w:hAnsi="Times New Roman"/>
          <w:sz w:val="24"/>
          <w:szCs w:val="24"/>
          <w:lang w:val="en-US"/>
        </w:rPr>
        <w:t xml:space="preserve">S. </w:t>
      </w:r>
      <w:proofErr w:type="spellStart"/>
      <w:r w:rsidRPr="00DC0D71">
        <w:rPr>
          <w:rFonts w:ascii="Times New Roman" w:hAnsi="Times New Roman"/>
          <w:sz w:val="24"/>
          <w:szCs w:val="24"/>
          <w:lang w:val="en-US"/>
        </w:rPr>
        <w:t>Scholz</w:t>
      </w:r>
      <w:proofErr w:type="spellEnd"/>
      <w:r w:rsidRPr="00DC0D71">
        <w:rPr>
          <w:rFonts w:ascii="Times New Roman" w:hAnsi="Times New Roman"/>
          <w:sz w:val="24"/>
          <w:szCs w:val="24"/>
          <w:lang w:val="en-US"/>
        </w:rPr>
        <w:t xml:space="preserve">, </w:t>
      </w:r>
      <w:r w:rsidRPr="00DC0D71">
        <w:rPr>
          <w:rFonts w:ascii="Times New Roman" w:hAnsi="Times New Roman"/>
          <w:i/>
          <w:sz w:val="24"/>
          <w:szCs w:val="24"/>
          <w:lang w:val="en-US"/>
        </w:rPr>
        <w:t xml:space="preserve">Political Solidarity and Violent </w:t>
      </w:r>
      <w:r>
        <w:rPr>
          <w:rFonts w:ascii="Times New Roman" w:hAnsi="Times New Roman"/>
          <w:i/>
          <w:sz w:val="24"/>
          <w:szCs w:val="24"/>
          <w:lang w:val="en-US"/>
        </w:rPr>
        <w:t>Resistance</w:t>
      </w:r>
      <w:r>
        <w:rPr>
          <w:rFonts w:ascii="Times New Roman" w:hAnsi="Times New Roman"/>
          <w:sz w:val="24"/>
          <w:szCs w:val="24"/>
          <w:lang w:val="en-US"/>
        </w:rPr>
        <w:t>,</w:t>
      </w:r>
    </w:p>
    <w:p w:rsidR="00B809A7" w:rsidRDefault="00B809A7" w:rsidP="00126F32">
      <w:pPr>
        <w:pStyle w:val="Akapitzlist"/>
        <w:numPr>
          <w:ilvl w:val="1"/>
          <w:numId w:val="1"/>
        </w:numPr>
        <w:spacing w:after="0" w:line="360" w:lineRule="auto"/>
        <w:rPr>
          <w:rFonts w:ascii="Times New Roman" w:hAnsi="Times New Roman"/>
          <w:sz w:val="24"/>
          <w:szCs w:val="24"/>
        </w:rPr>
      </w:pPr>
      <w:r>
        <w:rPr>
          <w:rFonts w:ascii="Times New Roman" w:hAnsi="Times New Roman"/>
          <w:sz w:val="24"/>
          <w:szCs w:val="24"/>
        </w:rPr>
        <w:t xml:space="preserve">A. Walicki, </w:t>
      </w:r>
      <w:r>
        <w:rPr>
          <w:rFonts w:ascii="Times New Roman" w:hAnsi="Times New Roman"/>
          <w:i/>
          <w:sz w:val="24"/>
          <w:szCs w:val="24"/>
        </w:rPr>
        <w:t>Myśli o sytuacji politycznej i moralno-psychologicznej w Polsce</w:t>
      </w:r>
      <w:r>
        <w:rPr>
          <w:rFonts w:ascii="Times New Roman" w:hAnsi="Times New Roman"/>
          <w:sz w:val="24"/>
          <w:szCs w:val="24"/>
        </w:rPr>
        <w:t>.</w:t>
      </w:r>
    </w:p>
    <w:p w:rsidR="00B809A7" w:rsidRDefault="00B809A7" w:rsidP="00126F32">
      <w:pPr>
        <w:pStyle w:val="Akapitzlist"/>
        <w:spacing w:after="0" w:line="360" w:lineRule="auto"/>
        <w:rPr>
          <w:rFonts w:ascii="Times New Roman" w:hAnsi="Times New Roman"/>
          <w:sz w:val="24"/>
          <w:szCs w:val="24"/>
        </w:rPr>
      </w:pPr>
      <w:r>
        <w:rPr>
          <w:rFonts w:ascii="Times New Roman" w:hAnsi="Times New Roman"/>
          <w:sz w:val="24"/>
          <w:szCs w:val="24"/>
        </w:rPr>
        <w:lastRenderedPageBreak/>
        <w:t>(Szczegółowa lista lektur zostanie przekazana uczestnikom, którzy pomyślnie przejdą proces rekrutacji).</w:t>
      </w:r>
    </w:p>
    <w:p w:rsidR="00767252" w:rsidRDefault="00767252" w:rsidP="00126F32">
      <w:pPr>
        <w:pStyle w:val="Akapitzlist"/>
        <w:spacing w:after="0" w:line="360" w:lineRule="auto"/>
        <w:rPr>
          <w:rFonts w:ascii="Times New Roman" w:hAnsi="Times New Roman"/>
          <w:sz w:val="24"/>
          <w:szCs w:val="24"/>
        </w:rPr>
      </w:pPr>
    </w:p>
    <w:p w:rsidR="00B809A7" w:rsidRDefault="00B809A7" w:rsidP="00244A03">
      <w:pPr>
        <w:pStyle w:val="Akapitzlist"/>
        <w:numPr>
          <w:ilvl w:val="0"/>
          <w:numId w:val="1"/>
        </w:numPr>
        <w:spacing w:after="0" w:line="360" w:lineRule="auto"/>
        <w:ind w:left="714" w:hanging="357"/>
        <w:rPr>
          <w:rFonts w:ascii="Times New Roman" w:hAnsi="Times New Roman"/>
          <w:sz w:val="24"/>
          <w:szCs w:val="24"/>
        </w:rPr>
      </w:pPr>
      <w:r>
        <w:rPr>
          <w:rFonts w:ascii="Times New Roman" w:hAnsi="Times New Roman"/>
          <w:sz w:val="24"/>
          <w:szCs w:val="24"/>
        </w:rPr>
        <w:t xml:space="preserve">PLAN ZAJĘĆ </w:t>
      </w:r>
    </w:p>
    <w:p w:rsidR="00B809A7" w:rsidRDefault="00767252" w:rsidP="00DF517A">
      <w:pPr>
        <w:ind w:left="357"/>
        <w:rPr>
          <w:rFonts w:ascii="Times New Roman" w:hAnsi="Times New Roman"/>
          <w:sz w:val="24"/>
          <w:szCs w:val="24"/>
        </w:rPr>
      </w:pPr>
      <w:r>
        <w:rPr>
          <w:rFonts w:ascii="Times New Roman" w:hAnsi="Times New Roman"/>
          <w:sz w:val="24"/>
          <w:szCs w:val="24"/>
        </w:rPr>
        <w:t xml:space="preserve">W osobnym załączniku. </w:t>
      </w:r>
    </w:p>
    <w:p w:rsidR="00767252" w:rsidRPr="004F5120" w:rsidRDefault="00767252" w:rsidP="00DF517A">
      <w:pPr>
        <w:ind w:left="357"/>
        <w:rPr>
          <w:rFonts w:ascii="Times New Roman" w:hAnsi="Times New Roman"/>
          <w:sz w:val="24"/>
          <w:szCs w:val="24"/>
        </w:rPr>
      </w:pPr>
    </w:p>
    <w:p w:rsidR="00B809A7" w:rsidRDefault="00B809A7" w:rsidP="006F692D">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METODY WERYFIKACJI EFEKTÓW KSZTAŁCENIA DLA SZKOŁY LETNIEJ </w:t>
      </w:r>
      <w:r w:rsidRPr="00C17432">
        <w:rPr>
          <w:rFonts w:ascii="Times New Roman" w:hAnsi="Times New Roman"/>
          <w:i/>
          <w:sz w:val="24"/>
          <w:szCs w:val="24"/>
        </w:rPr>
        <w:t>(w tym sposób przeprowadzenia bilansu kompetencji)</w:t>
      </w:r>
      <w:r>
        <w:rPr>
          <w:rFonts w:ascii="Times New Roman" w:hAnsi="Times New Roman"/>
          <w:sz w:val="24"/>
          <w:szCs w:val="24"/>
        </w:rPr>
        <w:tab/>
      </w:r>
    </w:p>
    <w:p w:rsidR="00B809A7" w:rsidRDefault="00B809A7" w:rsidP="00E345A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Bilans kompetencji: ostatniego dnia szkoły letniej uczestnicy i uczestniczki zostaną poproszeni o wypełnienie ankiety ewaluacyjnej. Jednym z jej zadań będzie uzyskanie odpowiedzi na pytanie, czy udział w szkole letniej zapewnił doktorantowi/doktorantce niezbędną wiedzę i narzędzia do dalszego prowadzenia badań naukowych oraz czy zostały zrealizowane cele naukowe, jakie uczestnik bądź uczestniczka przedstawiła w liście motywacyjnym.</w:t>
      </w:r>
    </w:p>
    <w:p w:rsidR="00B809A7" w:rsidRDefault="00B809A7" w:rsidP="00E345A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Zaliczenie: doktoranci i doktorantki będą zobligowane do napisania – po zakończeniu szkoły letniej – pracy zaliczeniowej na temat historii Solidarności, jednego ze współczesnych ruchów społecznych lub idei solidarności. Praca nie musi bezpośrednio nawiązywać do tematów zajęć Letniej Szkoły Solidarności (może, a nawet powinna, być pod tym względem nowatorska), ale powinna wykorzystywać narzędzia zaprezentowane w czasie Letniej Szkoły Solidarności: pojęcia (np. dobra wspólnego, </w:t>
      </w:r>
      <w:proofErr w:type="spellStart"/>
      <w:r>
        <w:rPr>
          <w:rFonts w:ascii="Times New Roman" w:hAnsi="Times New Roman"/>
          <w:sz w:val="24"/>
          <w:szCs w:val="24"/>
        </w:rPr>
        <w:t>kontrpubliczności</w:t>
      </w:r>
      <w:proofErr w:type="spellEnd"/>
      <w:r>
        <w:rPr>
          <w:rFonts w:ascii="Times New Roman" w:hAnsi="Times New Roman"/>
          <w:sz w:val="24"/>
          <w:szCs w:val="24"/>
        </w:rPr>
        <w:t>) lub metody (analizy materiałów archiwalnych, analizy materiałów wideo). Praca powinna być długa na 10.000-20.000 znaków. Praca powinna zostać dostarczona do organizatorów szkoły w nieprzekraczalnym terminie 31 października 2019 roku.</w:t>
      </w:r>
    </w:p>
    <w:p w:rsidR="00767252" w:rsidRPr="00FE2E70" w:rsidRDefault="00767252" w:rsidP="00767252">
      <w:pPr>
        <w:pStyle w:val="Akapitzlist"/>
        <w:spacing w:after="0" w:line="360" w:lineRule="auto"/>
        <w:ind w:left="1440"/>
        <w:jc w:val="both"/>
        <w:rPr>
          <w:rFonts w:ascii="Times New Roman" w:hAnsi="Times New Roman"/>
          <w:sz w:val="24"/>
          <w:szCs w:val="24"/>
        </w:rPr>
      </w:pPr>
    </w:p>
    <w:p w:rsidR="00B809A7" w:rsidRDefault="00B809A7" w:rsidP="00244A03">
      <w:pPr>
        <w:pStyle w:val="Akapitzlist"/>
        <w:numPr>
          <w:ilvl w:val="0"/>
          <w:numId w:val="1"/>
        </w:numPr>
        <w:spacing w:after="0" w:line="360" w:lineRule="auto"/>
        <w:rPr>
          <w:rFonts w:ascii="Times New Roman" w:hAnsi="Times New Roman"/>
          <w:sz w:val="24"/>
          <w:szCs w:val="24"/>
        </w:rPr>
      </w:pPr>
      <w:r>
        <w:rPr>
          <w:rFonts w:ascii="Times New Roman" w:hAnsi="Times New Roman"/>
          <w:sz w:val="24"/>
          <w:szCs w:val="24"/>
        </w:rPr>
        <w:t xml:space="preserve">SYLWETKA KANDYDATA/KOMPETENCJE WYMAGANE NA STARCIE </w:t>
      </w:r>
      <w:r w:rsidRPr="00C17432">
        <w:rPr>
          <w:rFonts w:ascii="Times New Roman" w:hAnsi="Times New Roman"/>
          <w:i/>
          <w:sz w:val="24"/>
          <w:szCs w:val="24"/>
        </w:rPr>
        <w:t>(do kogo szkoła jest adresowana, jakich kompetencji oczekuje się od kandydatów)</w:t>
      </w:r>
    </w:p>
    <w:p w:rsidR="00B809A7" w:rsidRDefault="00B809A7" w:rsidP="00E345A4">
      <w:pPr>
        <w:pStyle w:val="Akapitzlist"/>
        <w:numPr>
          <w:ilvl w:val="0"/>
          <w:numId w:val="11"/>
        </w:numPr>
        <w:spacing w:after="0" w:line="276" w:lineRule="auto"/>
        <w:jc w:val="both"/>
        <w:rPr>
          <w:rFonts w:ascii="Times New Roman" w:hAnsi="Times New Roman"/>
          <w:sz w:val="24"/>
          <w:szCs w:val="24"/>
        </w:rPr>
      </w:pPr>
      <w:r w:rsidRPr="006F692D">
        <w:rPr>
          <w:rFonts w:ascii="Times New Roman" w:hAnsi="Times New Roman"/>
          <w:sz w:val="24"/>
          <w:szCs w:val="24"/>
        </w:rPr>
        <w:t xml:space="preserve">szkoła letnia jest adresowana do doktorantów </w:t>
      </w:r>
      <w:r>
        <w:rPr>
          <w:rFonts w:ascii="Times New Roman" w:hAnsi="Times New Roman"/>
          <w:sz w:val="24"/>
          <w:szCs w:val="24"/>
        </w:rPr>
        <w:t>specjalizujących się w naukach społecznych i humanistycznych</w:t>
      </w:r>
      <w:r w:rsidRPr="006F692D">
        <w:rPr>
          <w:rFonts w:ascii="Times New Roman" w:hAnsi="Times New Roman"/>
          <w:sz w:val="24"/>
          <w:szCs w:val="24"/>
        </w:rPr>
        <w:t xml:space="preserve"> (będzie wydarzeniem interdyscyplinarnym), w tym przede wszystkim do socjologów, historyków, filozofów zajmujących się tematyką społeczną oraz politologów, ale również do studentów kierunków związanych z mediami czy historią sztuki</w:t>
      </w:r>
      <w:r>
        <w:rPr>
          <w:rFonts w:ascii="Times New Roman" w:hAnsi="Times New Roman"/>
          <w:sz w:val="24"/>
          <w:szCs w:val="24"/>
        </w:rPr>
        <w:t>;</w:t>
      </w:r>
    </w:p>
    <w:p w:rsidR="00B809A7" w:rsidRDefault="00B809A7" w:rsidP="006F692D">
      <w:pPr>
        <w:pStyle w:val="Akapitzlist"/>
        <w:numPr>
          <w:ilvl w:val="1"/>
          <w:numId w:val="1"/>
        </w:numPr>
        <w:spacing w:after="0" w:line="276" w:lineRule="auto"/>
        <w:jc w:val="both"/>
        <w:rPr>
          <w:rFonts w:ascii="Times New Roman" w:hAnsi="Times New Roman"/>
          <w:sz w:val="24"/>
          <w:szCs w:val="24"/>
        </w:rPr>
      </w:pPr>
      <w:r w:rsidRPr="006F692D">
        <w:rPr>
          <w:rFonts w:ascii="Times New Roman" w:hAnsi="Times New Roman"/>
          <w:sz w:val="24"/>
          <w:szCs w:val="24"/>
        </w:rPr>
        <w:t xml:space="preserve">szkoła letnia jest przeznaczona dla doktorantów wszystkich lat studiów, jednakże niewielka pula miejsc (5 miejsc) będzie uprzywilejowywała </w:t>
      </w:r>
      <w:r w:rsidRPr="006F692D">
        <w:rPr>
          <w:rFonts w:ascii="Times New Roman" w:hAnsi="Times New Roman"/>
          <w:sz w:val="24"/>
          <w:szCs w:val="24"/>
        </w:rPr>
        <w:lastRenderedPageBreak/>
        <w:t>doktorantów pierwszego i drugiego roku studiów, którzy dopiero uszczegóławiają projekt planowanej rozprawy doktorskiej</w:t>
      </w:r>
      <w:r>
        <w:rPr>
          <w:rFonts w:ascii="Times New Roman" w:hAnsi="Times New Roman"/>
          <w:sz w:val="24"/>
          <w:szCs w:val="24"/>
        </w:rPr>
        <w:t>;</w:t>
      </w:r>
    </w:p>
    <w:p w:rsidR="00B809A7" w:rsidRDefault="00B809A7" w:rsidP="006F692D">
      <w:pPr>
        <w:pStyle w:val="Akapitzlist"/>
        <w:numPr>
          <w:ilvl w:val="1"/>
          <w:numId w:val="1"/>
        </w:numPr>
        <w:spacing w:after="0" w:line="276" w:lineRule="auto"/>
        <w:jc w:val="both"/>
        <w:rPr>
          <w:rFonts w:ascii="Times New Roman" w:hAnsi="Times New Roman"/>
          <w:sz w:val="24"/>
          <w:szCs w:val="24"/>
        </w:rPr>
      </w:pPr>
      <w:r w:rsidRPr="006F692D">
        <w:rPr>
          <w:rFonts w:ascii="Times New Roman" w:hAnsi="Times New Roman"/>
          <w:sz w:val="24"/>
          <w:szCs w:val="24"/>
        </w:rPr>
        <w:t>od kandydatów oczekuje się podstawowej znajomości historii Polski od zakończenia II Wojny Światowej, znajomości podstawowej terminologii z zakresu teorii społecznej oraz teorii politycznej; mile widziana będzie znajomość filozofii współczesnej</w:t>
      </w:r>
      <w:r>
        <w:rPr>
          <w:rFonts w:ascii="Times New Roman" w:hAnsi="Times New Roman"/>
          <w:sz w:val="24"/>
          <w:szCs w:val="24"/>
        </w:rPr>
        <w:t>,</w:t>
      </w:r>
    </w:p>
    <w:p w:rsidR="00B809A7" w:rsidRDefault="00B809A7" w:rsidP="006F692D">
      <w:pPr>
        <w:pStyle w:val="Akapitzlist"/>
        <w:numPr>
          <w:ilvl w:val="1"/>
          <w:numId w:val="1"/>
        </w:numPr>
        <w:spacing w:after="0" w:line="276" w:lineRule="auto"/>
        <w:jc w:val="both"/>
        <w:rPr>
          <w:rFonts w:ascii="Times New Roman" w:hAnsi="Times New Roman"/>
          <w:sz w:val="24"/>
          <w:szCs w:val="24"/>
        </w:rPr>
      </w:pPr>
      <w:r>
        <w:rPr>
          <w:rFonts w:ascii="Times New Roman" w:hAnsi="Times New Roman"/>
          <w:sz w:val="24"/>
          <w:szCs w:val="24"/>
        </w:rPr>
        <w:t>od kandydatów oczekuje się biernej znajomości języka angielskiego (wystarczającej do zapoznania się ze wskazaną literaturą przedmiotu).</w:t>
      </w:r>
    </w:p>
    <w:p w:rsidR="00337A6C" w:rsidRPr="00FE2E70" w:rsidRDefault="00337A6C" w:rsidP="00337A6C">
      <w:pPr>
        <w:pStyle w:val="Akapitzlist"/>
        <w:spacing w:after="0" w:line="276" w:lineRule="auto"/>
        <w:ind w:left="1440"/>
        <w:jc w:val="both"/>
        <w:rPr>
          <w:rFonts w:ascii="Times New Roman" w:hAnsi="Times New Roman"/>
          <w:sz w:val="24"/>
          <w:szCs w:val="24"/>
        </w:rPr>
      </w:pPr>
    </w:p>
    <w:p w:rsidR="00B809A7" w:rsidRDefault="00B809A7" w:rsidP="00244A03">
      <w:pPr>
        <w:pStyle w:val="Akapitzlist"/>
        <w:numPr>
          <w:ilvl w:val="0"/>
          <w:numId w:val="1"/>
        </w:numPr>
        <w:spacing w:after="0" w:line="360" w:lineRule="auto"/>
        <w:rPr>
          <w:rFonts w:ascii="Times New Roman" w:hAnsi="Times New Roman"/>
          <w:sz w:val="24"/>
          <w:szCs w:val="24"/>
        </w:rPr>
      </w:pPr>
      <w:r>
        <w:rPr>
          <w:rFonts w:ascii="Times New Roman" w:hAnsi="Times New Roman"/>
          <w:sz w:val="24"/>
          <w:szCs w:val="24"/>
        </w:rPr>
        <w:t xml:space="preserve">SZCZEGÓŁOWE ZASADY I SPOSÓB PRZEPROWADZENIA REKRUTACJI </w:t>
      </w:r>
    </w:p>
    <w:p w:rsidR="00B809A7" w:rsidRDefault="00B809A7" w:rsidP="00767252">
      <w:pPr>
        <w:pStyle w:val="Akapitzlist"/>
        <w:numPr>
          <w:ilvl w:val="0"/>
          <w:numId w:val="8"/>
        </w:numPr>
        <w:spacing w:after="0" w:line="276" w:lineRule="auto"/>
        <w:jc w:val="both"/>
        <w:rPr>
          <w:rFonts w:ascii="Times New Roman" w:hAnsi="Times New Roman"/>
          <w:sz w:val="24"/>
          <w:szCs w:val="24"/>
        </w:rPr>
      </w:pPr>
      <w:r w:rsidRPr="006F692D">
        <w:rPr>
          <w:rFonts w:ascii="Times New Roman" w:hAnsi="Times New Roman"/>
          <w:sz w:val="24"/>
          <w:szCs w:val="24"/>
        </w:rPr>
        <w:t>pierwszeństwo w naborze będą mieli doktoranci, którzy</w:t>
      </w:r>
      <w:r>
        <w:rPr>
          <w:rFonts w:ascii="Times New Roman" w:hAnsi="Times New Roman"/>
          <w:sz w:val="24"/>
          <w:szCs w:val="24"/>
        </w:rPr>
        <w:t xml:space="preserve"> planują prowadzić badania, już</w:t>
      </w:r>
      <w:r w:rsidRPr="006F692D">
        <w:rPr>
          <w:rFonts w:ascii="Times New Roman" w:hAnsi="Times New Roman"/>
          <w:sz w:val="24"/>
          <w:szCs w:val="24"/>
        </w:rPr>
        <w:t xml:space="preserve"> przygotowują rozprawy</w:t>
      </w:r>
      <w:r>
        <w:rPr>
          <w:rFonts w:ascii="Times New Roman" w:hAnsi="Times New Roman"/>
          <w:sz w:val="24"/>
          <w:szCs w:val="24"/>
        </w:rPr>
        <w:t xml:space="preserve"> doktorskie</w:t>
      </w:r>
      <w:r w:rsidRPr="006F692D">
        <w:rPr>
          <w:rFonts w:ascii="Times New Roman" w:hAnsi="Times New Roman"/>
          <w:sz w:val="24"/>
          <w:szCs w:val="24"/>
        </w:rPr>
        <w:t xml:space="preserve"> lub biorą udział w projektach badawczych poświęconych idei solidarności i ideom pokrewnym (np. przyjaźń, kooperacja), historii Solidarności oraz nowym ruchom społecznym</w:t>
      </w:r>
      <w:r>
        <w:rPr>
          <w:rFonts w:ascii="Times New Roman" w:hAnsi="Times New Roman"/>
          <w:sz w:val="24"/>
          <w:szCs w:val="24"/>
        </w:rPr>
        <w:t>;</w:t>
      </w:r>
    </w:p>
    <w:p w:rsidR="00B809A7" w:rsidRDefault="00B809A7" w:rsidP="00767252">
      <w:pPr>
        <w:pStyle w:val="Akapitzlist"/>
        <w:numPr>
          <w:ilvl w:val="0"/>
          <w:numId w:val="8"/>
        </w:numPr>
        <w:spacing w:after="0" w:line="276" w:lineRule="auto"/>
        <w:jc w:val="both"/>
        <w:rPr>
          <w:rFonts w:ascii="Times New Roman" w:hAnsi="Times New Roman"/>
          <w:sz w:val="24"/>
          <w:szCs w:val="24"/>
        </w:rPr>
      </w:pPr>
      <w:r w:rsidRPr="006F692D">
        <w:rPr>
          <w:rFonts w:ascii="Times New Roman" w:hAnsi="Times New Roman"/>
          <w:sz w:val="24"/>
          <w:szCs w:val="24"/>
        </w:rPr>
        <w:t>spośród wyżej wymienionych, pierwszeństwo będzie przysługiwało tym doktorantom, którzy są stypendystami programu „Zwiększenie mobilności doktorantów UW”</w:t>
      </w:r>
      <w:r>
        <w:rPr>
          <w:rFonts w:ascii="Times New Roman" w:hAnsi="Times New Roman"/>
          <w:sz w:val="24"/>
          <w:szCs w:val="24"/>
        </w:rPr>
        <w:t>;</w:t>
      </w:r>
    </w:p>
    <w:p w:rsidR="00B809A7" w:rsidRDefault="00B809A7" w:rsidP="00767252">
      <w:pPr>
        <w:pStyle w:val="Akapitzlist"/>
        <w:numPr>
          <w:ilvl w:val="0"/>
          <w:numId w:val="8"/>
        </w:numPr>
        <w:spacing w:after="0" w:line="276" w:lineRule="auto"/>
        <w:jc w:val="both"/>
        <w:rPr>
          <w:rFonts w:ascii="Times New Roman" w:hAnsi="Times New Roman"/>
          <w:sz w:val="24"/>
          <w:szCs w:val="24"/>
        </w:rPr>
      </w:pPr>
      <w:r w:rsidRPr="006F692D">
        <w:rPr>
          <w:rFonts w:ascii="Times New Roman" w:hAnsi="Times New Roman"/>
          <w:sz w:val="24"/>
          <w:szCs w:val="24"/>
        </w:rPr>
        <w:t>rekrutacja odbędzie się na podstawie listu motywacyjnego oraz życiorysu naukowego kandydata/kandydatki; pod uwagę będą brane: temat rozprawy doktorskiej i dotychczasowy dorobek naukowy, a w przypadku doktorantów pierwszego roku studiów – temat ich pracy magisterskiej oraz plany dotyczące rozprawy doktorskiej</w:t>
      </w:r>
      <w:r>
        <w:rPr>
          <w:rFonts w:ascii="Times New Roman" w:hAnsi="Times New Roman"/>
          <w:sz w:val="24"/>
          <w:szCs w:val="24"/>
        </w:rPr>
        <w:t>.</w:t>
      </w:r>
    </w:p>
    <w:p w:rsidR="00337A6C" w:rsidRPr="00FE2E70" w:rsidRDefault="00337A6C" w:rsidP="00337A6C">
      <w:pPr>
        <w:pStyle w:val="Akapitzlist"/>
        <w:spacing w:after="0" w:line="276" w:lineRule="auto"/>
        <w:ind w:left="1440"/>
        <w:jc w:val="both"/>
        <w:rPr>
          <w:rFonts w:ascii="Times New Roman" w:hAnsi="Times New Roman"/>
          <w:sz w:val="24"/>
          <w:szCs w:val="24"/>
        </w:rPr>
      </w:pPr>
    </w:p>
    <w:p w:rsidR="00B809A7" w:rsidRDefault="00B809A7" w:rsidP="00C323AC">
      <w:pPr>
        <w:pStyle w:val="Akapitzlist"/>
        <w:numPr>
          <w:ilvl w:val="0"/>
          <w:numId w:val="1"/>
        </w:numPr>
        <w:spacing w:after="0" w:line="360" w:lineRule="auto"/>
        <w:rPr>
          <w:rFonts w:ascii="Times New Roman" w:hAnsi="Times New Roman"/>
          <w:sz w:val="24"/>
          <w:szCs w:val="24"/>
        </w:rPr>
      </w:pPr>
      <w:r>
        <w:rPr>
          <w:rFonts w:ascii="Times New Roman" w:hAnsi="Times New Roman"/>
          <w:sz w:val="24"/>
          <w:szCs w:val="24"/>
        </w:rPr>
        <w:t>WARUNKI UKOŃCZENIA SZKOŁY LETNIEJ I UZYSKANIA DYPLOMU</w:t>
      </w:r>
      <w:r>
        <w:rPr>
          <w:rFonts w:ascii="Times New Roman" w:hAnsi="Times New Roman"/>
          <w:sz w:val="24"/>
          <w:szCs w:val="24"/>
        </w:rPr>
        <w:tab/>
      </w:r>
      <w:r>
        <w:rPr>
          <w:rFonts w:ascii="Times New Roman" w:hAnsi="Times New Roman"/>
          <w:sz w:val="24"/>
          <w:szCs w:val="24"/>
        </w:rPr>
        <w:br/>
        <w:t>Udział we wszystkich zajęciach (dopuszczalna jednodniowa nieobecność), aktywność w czasie dyskusji oraz napisanie pracy zaliczeniowej we wskazanym terminie.</w:t>
      </w:r>
    </w:p>
    <w:p w:rsidR="00767252" w:rsidRDefault="00767252" w:rsidP="00767252">
      <w:pPr>
        <w:pStyle w:val="Akapitzlist"/>
        <w:spacing w:after="0" w:line="360" w:lineRule="auto"/>
        <w:rPr>
          <w:rFonts w:ascii="Times New Roman" w:hAnsi="Times New Roman"/>
          <w:sz w:val="24"/>
          <w:szCs w:val="24"/>
        </w:rPr>
      </w:pPr>
    </w:p>
    <w:p w:rsidR="00B809A7" w:rsidRDefault="00B809A7" w:rsidP="00C323AC">
      <w:pPr>
        <w:pStyle w:val="Akapitzlist"/>
        <w:numPr>
          <w:ilvl w:val="0"/>
          <w:numId w:val="1"/>
        </w:numPr>
        <w:spacing w:after="0" w:line="360" w:lineRule="auto"/>
        <w:rPr>
          <w:rFonts w:ascii="Times New Roman" w:hAnsi="Times New Roman"/>
          <w:sz w:val="24"/>
          <w:szCs w:val="24"/>
        </w:rPr>
      </w:pPr>
      <w:r w:rsidRPr="00C323AC">
        <w:rPr>
          <w:rFonts w:ascii="Times New Roman" w:hAnsi="Times New Roman"/>
          <w:sz w:val="24"/>
          <w:szCs w:val="24"/>
        </w:rPr>
        <w:t>WYKAZ NAUCZYCIELI AKADEMICKICH PROWADZĄCYCH ZAJĘCIA WRAZ ZE WSKAZANIEM KOMP</w:t>
      </w:r>
      <w:r>
        <w:rPr>
          <w:rFonts w:ascii="Times New Roman" w:hAnsi="Times New Roman"/>
          <w:sz w:val="24"/>
          <w:szCs w:val="24"/>
        </w:rPr>
        <w:t>TETENCJI NAUKOWO-DYDAKTYCZNYCH.</w:t>
      </w:r>
    </w:p>
    <w:p w:rsidR="00B809A7" w:rsidRDefault="00B809A7" w:rsidP="00767252">
      <w:pPr>
        <w:pStyle w:val="Akapitzlist"/>
        <w:numPr>
          <w:ilvl w:val="0"/>
          <w:numId w:val="6"/>
        </w:numPr>
        <w:spacing w:after="0" w:line="276" w:lineRule="auto"/>
        <w:jc w:val="both"/>
        <w:rPr>
          <w:rFonts w:ascii="Times New Roman" w:hAnsi="Times New Roman"/>
          <w:sz w:val="24"/>
          <w:szCs w:val="24"/>
        </w:rPr>
      </w:pPr>
      <w:r w:rsidRPr="003943E7">
        <w:rPr>
          <w:rFonts w:ascii="Times New Roman" w:hAnsi="Times New Roman"/>
          <w:b/>
          <w:sz w:val="24"/>
          <w:szCs w:val="24"/>
        </w:rPr>
        <w:t>dr hab. prof. ASP Jacek Dominiczak</w:t>
      </w:r>
      <w:r w:rsidRPr="003943E7">
        <w:rPr>
          <w:rFonts w:ascii="Times New Roman" w:hAnsi="Times New Roman"/>
          <w:sz w:val="24"/>
          <w:szCs w:val="24"/>
        </w:rPr>
        <w:t>, Akademia Sztuk Pięknych w Gdańsku – architekt i kierownik Pracowni Projektowania Wnętrz Miejskich. Był wizytującym profesorem na licznych uczelniach europejskich i amerykańskich. Zajmuje się teorią i metodologią projektowania dialogicznego, którego celem jest wzmacnianie więzi międzyludzkich. Jest autorem koncepcji Przestrzeni Dialogicznej (Miasto Dialogiczne, Architektura Dialogiczna) oraz Kodu Tożsamości Lokalnej – narzędzia projektowania miejskiej przestrzeni kulturowej.</w:t>
      </w:r>
    </w:p>
    <w:p w:rsidR="00767252" w:rsidRPr="003943E7" w:rsidRDefault="00767252" w:rsidP="00767252">
      <w:pPr>
        <w:pStyle w:val="Akapitzlist"/>
        <w:spacing w:after="0" w:line="276" w:lineRule="auto"/>
        <w:ind w:left="1080"/>
        <w:jc w:val="both"/>
        <w:rPr>
          <w:rFonts w:ascii="Times New Roman" w:hAnsi="Times New Roman"/>
          <w:sz w:val="24"/>
          <w:szCs w:val="24"/>
        </w:rPr>
      </w:pPr>
    </w:p>
    <w:p w:rsidR="00B809A7" w:rsidRDefault="00B809A7" w:rsidP="00767252">
      <w:pPr>
        <w:pStyle w:val="Akapitzlist"/>
        <w:numPr>
          <w:ilvl w:val="0"/>
          <w:numId w:val="6"/>
        </w:numPr>
        <w:spacing w:after="14" w:line="276" w:lineRule="auto"/>
        <w:ind w:right="94"/>
        <w:jc w:val="both"/>
        <w:rPr>
          <w:rFonts w:ascii="Times New Roman" w:hAnsi="Times New Roman"/>
          <w:sz w:val="24"/>
          <w:szCs w:val="24"/>
        </w:rPr>
      </w:pPr>
      <w:r w:rsidRPr="003943E7">
        <w:rPr>
          <w:rFonts w:ascii="Times New Roman" w:hAnsi="Times New Roman"/>
          <w:b/>
          <w:sz w:val="24"/>
          <w:szCs w:val="24"/>
        </w:rPr>
        <w:t>dr hab. prof. UJ Beata Kowalska</w:t>
      </w:r>
      <w:r w:rsidRPr="003943E7">
        <w:rPr>
          <w:rFonts w:ascii="Times New Roman" w:hAnsi="Times New Roman"/>
          <w:sz w:val="24"/>
          <w:szCs w:val="24"/>
        </w:rPr>
        <w:t xml:space="preserve">, Uniwersytet Jagielloński – socjolożka i feministka, </w:t>
      </w:r>
      <w:proofErr w:type="spellStart"/>
      <w:r w:rsidRPr="003943E7">
        <w:rPr>
          <w:rFonts w:ascii="Times New Roman" w:hAnsi="Times New Roman"/>
          <w:sz w:val="24"/>
          <w:szCs w:val="24"/>
        </w:rPr>
        <w:t>adiunktka</w:t>
      </w:r>
      <w:proofErr w:type="spellEnd"/>
      <w:r w:rsidRPr="003943E7">
        <w:rPr>
          <w:rFonts w:ascii="Times New Roman" w:hAnsi="Times New Roman"/>
          <w:sz w:val="24"/>
          <w:szCs w:val="24"/>
        </w:rPr>
        <w:t xml:space="preserve"> Zakładzie Badań Problemów Ludnościowych. Wykładała gościnnie</w:t>
      </w:r>
      <w:r>
        <w:rPr>
          <w:rFonts w:ascii="Times New Roman" w:hAnsi="Times New Roman"/>
          <w:sz w:val="24"/>
          <w:szCs w:val="24"/>
        </w:rPr>
        <w:t xml:space="preserve"> w</w:t>
      </w:r>
      <w:r w:rsidRPr="003943E7">
        <w:rPr>
          <w:rFonts w:ascii="Times New Roman" w:hAnsi="Times New Roman"/>
          <w:sz w:val="24"/>
          <w:szCs w:val="24"/>
        </w:rPr>
        <w:t xml:space="preserve"> licznych uczelniach europejskich i amerykańskich. Badała </w:t>
      </w:r>
      <w:r w:rsidRPr="003943E7">
        <w:rPr>
          <w:rFonts w:ascii="Times New Roman" w:hAnsi="Times New Roman"/>
          <w:sz w:val="24"/>
          <w:szCs w:val="24"/>
        </w:rPr>
        <w:lastRenderedPageBreak/>
        <w:t xml:space="preserve">muzułmański feminizm oraz sytuację kobiet w krajach Bliskiego Wschodu. Prowadzi projekt badawczy poświęcony strajkowi w Kombinacie Metalurgicznym Huty im. Lenina w Nowej Hucie, który miał miejsce w 1988 roku. Ponadto prowadziła badania nad Czarnym Protestem i Strajkiem Kobiet oraz jest jedną z redaktorek przygotowywanej monografii naukowej poświęconej wspomnianym wydarzeniom. Została wyróżniona najważniejszą nagrodą JM Rektora Uniwersytetu Jagiellońskiego za dydaktykę – Pro </w:t>
      </w:r>
      <w:proofErr w:type="spellStart"/>
      <w:r w:rsidRPr="003943E7">
        <w:rPr>
          <w:rFonts w:ascii="Times New Roman" w:hAnsi="Times New Roman"/>
          <w:sz w:val="24"/>
          <w:szCs w:val="24"/>
        </w:rPr>
        <w:t>Arte</w:t>
      </w:r>
      <w:proofErr w:type="spellEnd"/>
      <w:r w:rsidRPr="003943E7">
        <w:rPr>
          <w:rFonts w:ascii="Times New Roman" w:hAnsi="Times New Roman"/>
          <w:sz w:val="24"/>
          <w:szCs w:val="24"/>
        </w:rPr>
        <w:t xml:space="preserve"> </w:t>
      </w:r>
      <w:proofErr w:type="spellStart"/>
      <w:r w:rsidRPr="003943E7">
        <w:rPr>
          <w:rFonts w:ascii="Times New Roman" w:hAnsi="Times New Roman"/>
          <w:sz w:val="24"/>
          <w:szCs w:val="24"/>
        </w:rPr>
        <w:t>Docendi</w:t>
      </w:r>
      <w:proofErr w:type="spellEnd"/>
      <w:r w:rsidRPr="003943E7">
        <w:rPr>
          <w:rFonts w:ascii="Times New Roman" w:hAnsi="Times New Roman"/>
          <w:sz w:val="24"/>
          <w:szCs w:val="24"/>
        </w:rPr>
        <w:t>.</w:t>
      </w:r>
    </w:p>
    <w:p w:rsidR="00767252" w:rsidRPr="003943E7" w:rsidRDefault="00767252" w:rsidP="00767252">
      <w:pPr>
        <w:pStyle w:val="Akapitzlist"/>
        <w:spacing w:after="14" w:line="276" w:lineRule="auto"/>
        <w:ind w:left="0" w:right="94"/>
        <w:jc w:val="both"/>
        <w:rPr>
          <w:rFonts w:ascii="Times New Roman" w:hAnsi="Times New Roman"/>
          <w:sz w:val="24"/>
          <w:szCs w:val="24"/>
        </w:rPr>
      </w:pPr>
    </w:p>
    <w:p w:rsidR="00B809A7" w:rsidRDefault="00B809A7" w:rsidP="00767252">
      <w:pPr>
        <w:pStyle w:val="Akapitzlist"/>
        <w:numPr>
          <w:ilvl w:val="0"/>
          <w:numId w:val="6"/>
        </w:numPr>
        <w:spacing w:after="14" w:line="276" w:lineRule="auto"/>
        <w:ind w:right="94"/>
        <w:jc w:val="both"/>
        <w:rPr>
          <w:rFonts w:ascii="Times New Roman" w:hAnsi="Times New Roman"/>
          <w:sz w:val="24"/>
          <w:szCs w:val="24"/>
        </w:rPr>
      </w:pPr>
      <w:r w:rsidRPr="003943E7">
        <w:rPr>
          <w:rFonts w:ascii="Times New Roman" w:hAnsi="Times New Roman"/>
          <w:b/>
          <w:sz w:val="24"/>
          <w:szCs w:val="24"/>
        </w:rPr>
        <w:t>dr hab. Prof. UAM Dariusz Dobrzański</w:t>
      </w:r>
      <w:r w:rsidRPr="003943E7">
        <w:rPr>
          <w:rFonts w:ascii="Times New Roman" w:hAnsi="Times New Roman"/>
          <w:sz w:val="24"/>
          <w:szCs w:val="24"/>
        </w:rPr>
        <w:t>, Uniwersytet Adama Mickiewicza – filozof, adiunkt w Zakładzie Filozofii Społecznej i Politycznej. Specjalizuje się w filozofii społecznej, filozofii politycznej, socjologii i filozofii literatury. W ramach swojej pracy naukowej zajmuje się ideami solidarności społecznej, kooperacji, wspólnoty i dobroczynności, a także historią ruchu Solidarność. Autor książki „Zasada Solidarności. Studium z filozofii społecznej”. Kierownik projektu badawczego „Idea solidarności. Antologia tekstów XIX i XX wieku”.</w:t>
      </w:r>
    </w:p>
    <w:p w:rsidR="00767252" w:rsidRPr="003943E7" w:rsidRDefault="00767252" w:rsidP="00767252">
      <w:pPr>
        <w:pStyle w:val="Akapitzlist"/>
        <w:spacing w:after="14" w:line="276" w:lineRule="auto"/>
        <w:ind w:left="0" w:right="94"/>
        <w:jc w:val="both"/>
        <w:rPr>
          <w:rFonts w:ascii="Times New Roman" w:hAnsi="Times New Roman"/>
          <w:sz w:val="24"/>
          <w:szCs w:val="24"/>
        </w:rPr>
      </w:pPr>
    </w:p>
    <w:p w:rsidR="00B809A7" w:rsidRDefault="00B809A7" w:rsidP="00767252">
      <w:pPr>
        <w:pStyle w:val="Akapitzlist"/>
        <w:numPr>
          <w:ilvl w:val="0"/>
          <w:numId w:val="6"/>
        </w:numPr>
        <w:spacing w:after="14" w:line="276" w:lineRule="auto"/>
        <w:ind w:right="94"/>
        <w:jc w:val="both"/>
        <w:rPr>
          <w:rFonts w:ascii="Times New Roman" w:hAnsi="Times New Roman"/>
          <w:sz w:val="24"/>
          <w:szCs w:val="24"/>
          <w:lang w:val="en-US"/>
        </w:rPr>
      </w:pPr>
      <w:r w:rsidRPr="003943E7">
        <w:rPr>
          <w:rFonts w:ascii="Times New Roman" w:hAnsi="Times New Roman"/>
          <w:b/>
          <w:sz w:val="24"/>
          <w:szCs w:val="24"/>
        </w:rPr>
        <w:t>dr Bartłomiej Błesznowski</w:t>
      </w:r>
      <w:r w:rsidRPr="003943E7">
        <w:rPr>
          <w:rFonts w:ascii="Times New Roman" w:hAnsi="Times New Roman"/>
          <w:sz w:val="24"/>
          <w:szCs w:val="24"/>
        </w:rPr>
        <w:t xml:space="preserve">, Uniwersytet Warszawski –  socjolog i historyk idei, adiunkt w Katedrze Historii Idei i Antropologii Kulturowej. Łącząc nauki społeczne z filozofią, zajmuje się współczesną myślą polityczną inspirowaną </w:t>
      </w:r>
      <w:proofErr w:type="spellStart"/>
      <w:r w:rsidRPr="003943E7">
        <w:rPr>
          <w:rFonts w:ascii="Times New Roman" w:hAnsi="Times New Roman"/>
          <w:sz w:val="24"/>
          <w:szCs w:val="24"/>
        </w:rPr>
        <w:t>poststrukturalizmem</w:t>
      </w:r>
      <w:proofErr w:type="spellEnd"/>
      <w:r w:rsidRPr="003943E7">
        <w:rPr>
          <w:rFonts w:ascii="Times New Roman" w:hAnsi="Times New Roman"/>
          <w:sz w:val="24"/>
          <w:szCs w:val="24"/>
        </w:rPr>
        <w:t xml:space="preserve">, historią idei kooperatyzmu oraz radykalnymi koncepcjami emancypacji politycznej. Kierownik projektów naukowych poświęconych kooperatyzmowi, finansowanych z Narodowego Programu Rozwoju Humanistyki. Jeden z redaktorów serii książek (monografii i zbiorów tekstów źródłowych) publikowanych w ramach projektu badawczego „Tradycje polskiego kooperatyzmu. </w:t>
      </w:r>
      <w:r w:rsidRPr="003943E7">
        <w:rPr>
          <w:rFonts w:ascii="Times New Roman" w:hAnsi="Times New Roman"/>
          <w:sz w:val="24"/>
          <w:szCs w:val="24"/>
          <w:lang w:val="en-US"/>
        </w:rPr>
        <w:t xml:space="preserve">Od </w:t>
      </w:r>
      <w:proofErr w:type="spellStart"/>
      <w:r w:rsidRPr="003943E7">
        <w:rPr>
          <w:rFonts w:ascii="Times New Roman" w:hAnsi="Times New Roman"/>
          <w:sz w:val="24"/>
          <w:szCs w:val="24"/>
          <w:lang w:val="en-US"/>
        </w:rPr>
        <w:t>idei</w:t>
      </w:r>
      <w:proofErr w:type="spellEnd"/>
      <w:r w:rsidRPr="003943E7">
        <w:rPr>
          <w:rFonts w:ascii="Times New Roman" w:hAnsi="Times New Roman"/>
          <w:sz w:val="24"/>
          <w:szCs w:val="24"/>
          <w:lang w:val="en-US"/>
        </w:rPr>
        <w:t xml:space="preserve"> do </w:t>
      </w:r>
      <w:proofErr w:type="spellStart"/>
      <w:r w:rsidRPr="003943E7">
        <w:rPr>
          <w:rFonts w:ascii="Times New Roman" w:hAnsi="Times New Roman"/>
          <w:sz w:val="24"/>
          <w:szCs w:val="24"/>
          <w:lang w:val="en-US"/>
        </w:rPr>
        <w:t>praktyki</w:t>
      </w:r>
      <w:proofErr w:type="spellEnd"/>
      <w:r w:rsidRPr="003943E7">
        <w:rPr>
          <w:rFonts w:ascii="Times New Roman" w:hAnsi="Times New Roman"/>
          <w:sz w:val="24"/>
          <w:szCs w:val="24"/>
          <w:lang w:val="en-US"/>
        </w:rPr>
        <w:t xml:space="preserve">”. </w:t>
      </w:r>
      <w:proofErr w:type="spellStart"/>
      <w:r w:rsidRPr="003943E7">
        <w:rPr>
          <w:rFonts w:ascii="Times New Roman" w:hAnsi="Times New Roman"/>
          <w:sz w:val="24"/>
          <w:szCs w:val="24"/>
          <w:lang w:val="en-US"/>
        </w:rPr>
        <w:t>Redaktor</w:t>
      </w:r>
      <w:proofErr w:type="spellEnd"/>
      <w:r w:rsidRPr="003943E7">
        <w:rPr>
          <w:rFonts w:ascii="Times New Roman" w:hAnsi="Times New Roman"/>
          <w:sz w:val="24"/>
          <w:szCs w:val="24"/>
          <w:lang w:val="en-US"/>
        </w:rPr>
        <w:t xml:space="preserve"> </w:t>
      </w:r>
      <w:proofErr w:type="spellStart"/>
      <w:r w:rsidRPr="003943E7">
        <w:rPr>
          <w:rFonts w:ascii="Times New Roman" w:hAnsi="Times New Roman"/>
          <w:sz w:val="24"/>
          <w:szCs w:val="24"/>
          <w:lang w:val="en-US"/>
        </w:rPr>
        <w:t>antologii</w:t>
      </w:r>
      <w:proofErr w:type="spellEnd"/>
      <w:r w:rsidRPr="003943E7">
        <w:rPr>
          <w:rFonts w:ascii="Times New Roman" w:hAnsi="Times New Roman"/>
          <w:sz w:val="24"/>
          <w:szCs w:val="24"/>
          <w:lang w:val="en-US"/>
        </w:rPr>
        <w:t xml:space="preserve"> „</w:t>
      </w:r>
      <w:proofErr w:type="spellStart"/>
      <w:r w:rsidRPr="003943E7">
        <w:rPr>
          <w:rFonts w:ascii="Times New Roman" w:hAnsi="Times New Roman"/>
          <w:sz w:val="24"/>
          <w:szCs w:val="24"/>
          <w:lang w:val="en-US"/>
        </w:rPr>
        <w:t>Cooperativism</w:t>
      </w:r>
      <w:proofErr w:type="spellEnd"/>
      <w:r w:rsidRPr="003943E7">
        <w:rPr>
          <w:rFonts w:ascii="Times New Roman" w:hAnsi="Times New Roman"/>
          <w:sz w:val="24"/>
          <w:szCs w:val="24"/>
          <w:lang w:val="en-US"/>
        </w:rPr>
        <w:t xml:space="preserve"> and Democracy. A Selected Works of Polish Thinkers”.</w:t>
      </w:r>
    </w:p>
    <w:p w:rsidR="00767252" w:rsidRPr="003943E7" w:rsidRDefault="00767252" w:rsidP="00767252">
      <w:pPr>
        <w:pStyle w:val="Akapitzlist"/>
        <w:spacing w:after="14" w:line="276" w:lineRule="auto"/>
        <w:ind w:left="0" w:right="94"/>
        <w:jc w:val="both"/>
        <w:rPr>
          <w:rFonts w:ascii="Times New Roman" w:hAnsi="Times New Roman"/>
          <w:sz w:val="24"/>
          <w:szCs w:val="24"/>
          <w:lang w:val="en-US"/>
        </w:rPr>
      </w:pPr>
    </w:p>
    <w:p w:rsidR="00B809A7" w:rsidRDefault="00B809A7" w:rsidP="00767252">
      <w:pPr>
        <w:pStyle w:val="Akapitzlist"/>
        <w:numPr>
          <w:ilvl w:val="0"/>
          <w:numId w:val="6"/>
        </w:numPr>
        <w:spacing w:after="14" w:line="276" w:lineRule="auto"/>
        <w:ind w:right="94"/>
        <w:jc w:val="both"/>
        <w:rPr>
          <w:rFonts w:ascii="Times New Roman" w:hAnsi="Times New Roman"/>
          <w:sz w:val="24"/>
          <w:szCs w:val="24"/>
        </w:rPr>
      </w:pPr>
      <w:r w:rsidRPr="003943E7">
        <w:rPr>
          <w:rFonts w:ascii="Times New Roman" w:hAnsi="Times New Roman"/>
          <w:b/>
          <w:sz w:val="24"/>
          <w:szCs w:val="24"/>
        </w:rPr>
        <w:t>dr Jacek Friedrich</w:t>
      </w:r>
      <w:r w:rsidRPr="003943E7">
        <w:rPr>
          <w:rFonts w:ascii="Times New Roman" w:hAnsi="Times New Roman"/>
          <w:sz w:val="24"/>
          <w:szCs w:val="24"/>
        </w:rPr>
        <w:t>, Uniwersytet Gdański</w:t>
      </w:r>
      <w:r>
        <w:rPr>
          <w:rFonts w:ascii="Times New Roman" w:hAnsi="Times New Roman"/>
          <w:sz w:val="24"/>
          <w:szCs w:val="24"/>
        </w:rPr>
        <w:t>, Muzeum Miasta Gdyni</w:t>
      </w:r>
      <w:r w:rsidRPr="003943E7">
        <w:rPr>
          <w:rFonts w:ascii="Times New Roman" w:hAnsi="Times New Roman"/>
          <w:sz w:val="24"/>
          <w:szCs w:val="24"/>
        </w:rPr>
        <w:t xml:space="preserve"> – historyk sztuki zajmujący się dziejami architektury nowoczesnej ze szczególnym uwzględnieniem okresu po 1945 roku oraz nowożytną i nowoczesną architekturą gdańską. </w:t>
      </w:r>
      <w:r>
        <w:rPr>
          <w:rFonts w:ascii="Times New Roman" w:hAnsi="Times New Roman"/>
          <w:sz w:val="24"/>
          <w:szCs w:val="24"/>
        </w:rPr>
        <w:t>Dyrektor Muzeum Miasta Gdyni</w:t>
      </w:r>
      <w:r w:rsidRPr="003943E7">
        <w:rPr>
          <w:rFonts w:ascii="Times New Roman" w:hAnsi="Times New Roman"/>
          <w:sz w:val="24"/>
          <w:szCs w:val="24"/>
        </w:rPr>
        <w:t>.</w:t>
      </w:r>
    </w:p>
    <w:p w:rsidR="00767252" w:rsidRPr="003943E7" w:rsidRDefault="00767252" w:rsidP="00767252">
      <w:pPr>
        <w:pStyle w:val="Akapitzlist"/>
        <w:spacing w:after="14" w:line="276" w:lineRule="auto"/>
        <w:ind w:left="0" w:right="94"/>
        <w:jc w:val="both"/>
        <w:rPr>
          <w:rFonts w:ascii="Times New Roman" w:hAnsi="Times New Roman"/>
          <w:sz w:val="24"/>
          <w:szCs w:val="24"/>
        </w:rPr>
      </w:pPr>
    </w:p>
    <w:p w:rsidR="00B809A7" w:rsidRDefault="00B809A7" w:rsidP="00767252">
      <w:pPr>
        <w:pStyle w:val="Akapitzlist"/>
        <w:numPr>
          <w:ilvl w:val="0"/>
          <w:numId w:val="6"/>
        </w:numPr>
        <w:spacing w:after="14" w:line="276" w:lineRule="auto"/>
        <w:ind w:right="94"/>
        <w:jc w:val="both"/>
        <w:rPr>
          <w:rFonts w:ascii="Times New Roman" w:hAnsi="Times New Roman"/>
          <w:sz w:val="24"/>
          <w:szCs w:val="24"/>
        </w:rPr>
      </w:pPr>
      <w:r w:rsidRPr="00365EFA">
        <w:rPr>
          <w:rFonts w:ascii="Times New Roman" w:hAnsi="Times New Roman"/>
          <w:b/>
          <w:sz w:val="24"/>
          <w:szCs w:val="24"/>
        </w:rPr>
        <w:t>dr Konrad Knoch</w:t>
      </w:r>
      <w:r w:rsidRPr="003943E7">
        <w:rPr>
          <w:rFonts w:ascii="Times New Roman" w:hAnsi="Times New Roman"/>
          <w:sz w:val="24"/>
          <w:szCs w:val="24"/>
        </w:rPr>
        <w:t>, Uniwersytet Gdański oraz Europejskie Centrum Solidarności – historyk, adiunkt w Zakładzie Teorii, Historii i Języka Mediów oraz specjalista ds. naukowo-badawczych w Wydziale Myśli Społecznej Europejskiego Centrum Solidarności. Zajmuje się historią Solidarności i opozycji demokratycznej w Polsce oraz prasą podziemną (tzw. drugim obiegiem). Koordynował prace nad wystawą stałą w Europejskim Centrum Solidarności.</w:t>
      </w:r>
    </w:p>
    <w:p w:rsidR="00767252" w:rsidRPr="003943E7" w:rsidRDefault="00767252" w:rsidP="00767252">
      <w:pPr>
        <w:pStyle w:val="Akapitzlist"/>
        <w:spacing w:after="14" w:line="276" w:lineRule="auto"/>
        <w:ind w:left="0" w:right="94"/>
        <w:jc w:val="both"/>
        <w:rPr>
          <w:rFonts w:ascii="Times New Roman" w:hAnsi="Times New Roman"/>
          <w:sz w:val="24"/>
          <w:szCs w:val="24"/>
        </w:rPr>
      </w:pPr>
    </w:p>
    <w:p w:rsidR="00B809A7" w:rsidRPr="003943E7" w:rsidRDefault="00B809A7" w:rsidP="00767252">
      <w:pPr>
        <w:pStyle w:val="Akapitzlist"/>
        <w:numPr>
          <w:ilvl w:val="0"/>
          <w:numId w:val="6"/>
        </w:numPr>
        <w:spacing w:after="14" w:line="276" w:lineRule="auto"/>
        <w:ind w:right="94"/>
        <w:jc w:val="both"/>
        <w:rPr>
          <w:rFonts w:ascii="Times New Roman" w:hAnsi="Times New Roman"/>
          <w:sz w:val="24"/>
          <w:szCs w:val="24"/>
        </w:rPr>
      </w:pPr>
      <w:r w:rsidRPr="00365EFA">
        <w:rPr>
          <w:rFonts w:ascii="Times New Roman" w:hAnsi="Times New Roman"/>
          <w:b/>
          <w:sz w:val="24"/>
          <w:szCs w:val="24"/>
        </w:rPr>
        <w:t>dr Jacek Kołtan</w:t>
      </w:r>
      <w:r w:rsidRPr="003943E7">
        <w:rPr>
          <w:rFonts w:ascii="Times New Roman" w:hAnsi="Times New Roman"/>
          <w:sz w:val="24"/>
          <w:szCs w:val="24"/>
        </w:rPr>
        <w:t xml:space="preserve">, Europejskie Centrum Solidarności – filozof i politolog, zastępca dyrektora Europejskiego Centrum Solidarności, kierownik tamtejszego Wydziału Myśli Społecznej. Naukowo zajmuje się współczesnymi teoriami </w:t>
      </w:r>
      <w:r w:rsidRPr="003943E7">
        <w:rPr>
          <w:rFonts w:ascii="Times New Roman" w:hAnsi="Times New Roman"/>
          <w:sz w:val="24"/>
          <w:szCs w:val="24"/>
        </w:rPr>
        <w:lastRenderedPageBreak/>
        <w:t>społecznymi i politycznymi, ontologią społeczną oraz historią idei solidarności. Współtwórca Gdańskich Wykładów Solidarności. Współredaktor tomów „Solidarność. Pokojowa rewolucja”, „Solidarność i kryzys zaufania”, „Wystawa Stała Europejskiego Centrum Solidarności. Antologia”. Wykłada na Akademii Sztuk Pięknych w Gdańsku oraz wygłasza liczne wykłady gościnne na europejskich uniwersytetach.</w:t>
      </w: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365EFA">
        <w:rPr>
          <w:rFonts w:ascii="Times New Roman" w:hAnsi="Times New Roman"/>
          <w:b/>
          <w:sz w:val="24"/>
          <w:szCs w:val="24"/>
        </w:rPr>
        <w:t>dr Piotr Kowzan</w:t>
      </w:r>
      <w:r w:rsidRPr="00B02344">
        <w:rPr>
          <w:rFonts w:ascii="Times New Roman" w:hAnsi="Times New Roman"/>
          <w:sz w:val="24"/>
          <w:szCs w:val="24"/>
        </w:rPr>
        <w:t>, Uniwersytet Gdański</w:t>
      </w:r>
      <w:r w:rsidRPr="003943E7">
        <w:rPr>
          <w:rFonts w:ascii="Times New Roman" w:hAnsi="Times New Roman"/>
          <w:sz w:val="24"/>
          <w:szCs w:val="24"/>
        </w:rPr>
        <w:t xml:space="preserve"> – </w:t>
      </w:r>
      <w:r>
        <w:rPr>
          <w:rFonts w:ascii="Times New Roman" w:hAnsi="Times New Roman"/>
          <w:sz w:val="24"/>
          <w:szCs w:val="24"/>
        </w:rPr>
        <w:t xml:space="preserve">pedagog, </w:t>
      </w:r>
      <w:r w:rsidRPr="00B02344">
        <w:rPr>
          <w:rFonts w:ascii="Times New Roman" w:hAnsi="Times New Roman"/>
          <w:sz w:val="24"/>
          <w:szCs w:val="24"/>
        </w:rPr>
        <w:t>adiunkt w Zakładzie Dydaktyki i Andragogiki. Prowadził badania dotyczące uczenia się w ruchach społecznych, biograficznych konsekwencji indywidualnego zadłużenia, warunków pracy i współpracy w edukacji. Studiował lub prowadził badania w Polsce, Czechach, Danii, Szwecji, Wielkiej Brytanii i Islandii. Ze studentami prowadzi zajęcia m.in. z edukacji globalnej i wychowania wobec kumulacji kryzysów światowych oraz na temat udziału dzieci w ruchach społecznych, demonstracjach i strajkach szkolnych.</w:t>
      </w:r>
    </w:p>
    <w:p w:rsidR="00767252" w:rsidRPr="00767252" w:rsidRDefault="00767252" w:rsidP="00767252">
      <w:pPr>
        <w:pStyle w:val="Akapitzlist"/>
        <w:spacing w:after="14" w:line="276" w:lineRule="auto"/>
        <w:ind w:left="1080" w:right="94"/>
        <w:jc w:val="both"/>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365EFA">
        <w:rPr>
          <w:rFonts w:ascii="Times New Roman" w:hAnsi="Times New Roman"/>
          <w:b/>
          <w:sz w:val="24"/>
          <w:szCs w:val="24"/>
        </w:rPr>
        <w:t>dr Jakub Kufel</w:t>
      </w:r>
      <w:r w:rsidRPr="003943E7">
        <w:rPr>
          <w:rFonts w:ascii="Times New Roman" w:hAnsi="Times New Roman"/>
          <w:sz w:val="24"/>
          <w:szCs w:val="24"/>
        </w:rPr>
        <w:t>, Europejskie Centrum Solidarności – historyk i politolog, specjalista ds. naukowo-badawczych w Wydziale Myśli Społecznej Europejskiego Centrum Solidarności. Zajmuje się myślą polityczną opozycji czasów PRL oraz procesami transformacji ustrojowej w Polsce. Autor książki "Między konfliktem a współdziałaniem. Linie zróżnicowania programowego Komitetu Obrony Robotników i Ruchu Obrony Praw Człowieka i Obywatela w latach 1976-1980". Wykłada w prywatnej szkole wyższej.</w:t>
      </w:r>
    </w:p>
    <w:p w:rsidR="00767252" w:rsidRDefault="00767252" w:rsidP="00767252">
      <w:pPr>
        <w:pStyle w:val="Akapitzlist"/>
        <w:spacing w:after="14" w:line="276" w:lineRule="auto"/>
        <w:ind w:left="0" w:right="94"/>
        <w:jc w:val="both"/>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t>dr Ewa Majewska</w:t>
      </w:r>
      <w:r w:rsidRPr="00767252">
        <w:rPr>
          <w:rFonts w:ascii="Times New Roman" w:hAnsi="Times New Roman"/>
          <w:sz w:val="24"/>
          <w:szCs w:val="24"/>
        </w:rPr>
        <w:t xml:space="preserve"> – filozofka, feministka i teoretyczka kultury, pracowniczka naukowa Wydziału „</w:t>
      </w:r>
      <w:proofErr w:type="spellStart"/>
      <w:r w:rsidRPr="00767252">
        <w:rPr>
          <w:rFonts w:ascii="Times New Roman" w:hAnsi="Times New Roman"/>
          <w:sz w:val="24"/>
          <w:szCs w:val="24"/>
        </w:rPr>
        <w:t>Artes</w:t>
      </w:r>
      <w:proofErr w:type="spellEnd"/>
      <w:r w:rsidRPr="00767252">
        <w:rPr>
          <w:rFonts w:ascii="Times New Roman" w:hAnsi="Times New Roman"/>
          <w:sz w:val="24"/>
          <w:szCs w:val="24"/>
        </w:rPr>
        <w:t xml:space="preserve"> </w:t>
      </w:r>
      <w:proofErr w:type="spellStart"/>
      <w:r w:rsidRPr="00767252">
        <w:rPr>
          <w:rFonts w:ascii="Times New Roman" w:hAnsi="Times New Roman"/>
          <w:sz w:val="24"/>
          <w:szCs w:val="24"/>
        </w:rPr>
        <w:t>Liberales</w:t>
      </w:r>
      <w:proofErr w:type="spellEnd"/>
      <w:r w:rsidRPr="00767252">
        <w:rPr>
          <w:rFonts w:ascii="Times New Roman" w:hAnsi="Times New Roman"/>
          <w:sz w:val="24"/>
          <w:szCs w:val="24"/>
        </w:rPr>
        <w:t xml:space="preserve">”. Aktualnie prowadzi projekt badawczy „Wczesna Solidarność oraz Czarny Protest w koncepcji </w:t>
      </w:r>
      <w:proofErr w:type="spellStart"/>
      <w:r w:rsidRPr="00767252">
        <w:rPr>
          <w:rFonts w:ascii="Times New Roman" w:hAnsi="Times New Roman"/>
          <w:sz w:val="24"/>
          <w:szCs w:val="24"/>
        </w:rPr>
        <w:t>kontrpubliczności</w:t>
      </w:r>
      <w:proofErr w:type="spellEnd"/>
      <w:r w:rsidRPr="00767252">
        <w:rPr>
          <w:rFonts w:ascii="Times New Roman" w:hAnsi="Times New Roman"/>
          <w:sz w:val="24"/>
          <w:szCs w:val="24"/>
        </w:rPr>
        <w:t xml:space="preserve"> oraz »Podporządkowanych innych«” finansowany ze środków Narodowego Centrum Nauki. Autorka książki „</w:t>
      </w:r>
      <w:proofErr w:type="spellStart"/>
      <w:r w:rsidRPr="00767252">
        <w:rPr>
          <w:rFonts w:ascii="Times New Roman" w:hAnsi="Times New Roman"/>
          <w:sz w:val="24"/>
          <w:szCs w:val="24"/>
        </w:rPr>
        <w:t>Kontrpubliczności</w:t>
      </w:r>
      <w:proofErr w:type="spellEnd"/>
      <w:r w:rsidRPr="00767252">
        <w:rPr>
          <w:rFonts w:ascii="Times New Roman" w:hAnsi="Times New Roman"/>
          <w:sz w:val="24"/>
          <w:szCs w:val="24"/>
        </w:rPr>
        <w:t xml:space="preserve"> ludowe i feministyczne. Wczesna »Solidarność« i Czarne Protesty”.</w:t>
      </w:r>
    </w:p>
    <w:p w:rsidR="00767252" w:rsidRDefault="00767252" w:rsidP="00767252">
      <w:pPr>
        <w:pStyle w:val="Akapitzlist"/>
        <w:spacing w:after="14" w:line="276" w:lineRule="auto"/>
        <w:ind w:left="0" w:right="94"/>
        <w:jc w:val="both"/>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t>dr Grzegorz Piotrowski</w:t>
      </w:r>
      <w:r w:rsidRPr="00767252">
        <w:rPr>
          <w:rFonts w:ascii="Times New Roman" w:hAnsi="Times New Roman"/>
          <w:sz w:val="24"/>
          <w:szCs w:val="24"/>
        </w:rPr>
        <w:t xml:space="preserve">, Europejskie Centrum Solidarności – socjolog oraz antropolog kulturowy zajmujący się badaniem oddolnych ruchów społecznych. Specjalista ds. naukowo-badawczych w Wydziale Myśli Społecznej Europejskiego Centrum Solidarności. Prowadzi badania nad ruchem anarchistycznym, antyfaszystowskim i </w:t>
      </w:r>
      <w:proofErr w:type="spellStart"/>
      <w:r w:rsidRPr="00767252">
        <w:rPr>
          <w:rFonts w:ascii="Times New Roman" w:hAnsi="Times New Roman"/>
          <w:sz w:val="24"/>
          <w:szCs w:val="24"/>
        </w:rPr>
        <w:t>squatterskim</w:t>
      </w:r>
      <w:proofErr w:type="spellEnd"/>
      <w:r w:rsidRPr="00767252">
        <w:rPr>
          <w:rFonts w:ascii="Times New Roman" w:hAnsi="Times New Roman"/>
          <w:sz w:val="24"/>
          <w:szCs w:val="24"/>
        </w:rPr>
        <w:t>, a od niedawna także nad ruchami skrajnie prawicowymi. Współredaktor książek „</w:t>
      </w:r>
      <w:proofErr w:type="spellStart"/>
      <w:r w:rsidRPr="00767252">
        <w:rPr>
          <w:rFonts w:ascii="Times New Roman" w:hAnsi="Times New Roman"/>
          <w:sz w:val="24"/>
          <w:szCs w:val="24"/>
        </w:rPr>
        <w:t>Radical</w:t>
      </w:r>
      <w:proofErr w:type="spellEnd"/>
      <w:r w:rsidRPr="00767252">
        <w:rPr>
          <w:rFonts w:ascii="Times New Roman" w:hAnsi="Times New Roman"/>
          <w:sz w:val="24"/>
          <w:szCs w:val="24"/>
        </w:rPr>
        <w:t xml:space="preserve"> </w:t>
      </w:r>
      <w:proofErr w:type="spellStart"/>
      <w:r w:rsidRPr="00767252">
        <w:rPr>
          <w:rFonts w:ascii="Times New Roman" w:hAnsi="Times New Roman"/>
          <w:sz w:val="24"/>
          <w:szCs w:val="24"/>
        </w:rPr>
        <w:t>Left</w:t>
      </w:r>
      <w:proofErr w:type="spellEnd"/>
      <w:r w:rsidRPr="00767252">
        <w:rPr>
          <w:rFonts w:ascii="Times New Roman" w:hAnsi="Times New Roman"/>
          <w:sz w:val="24"/>
          <w:szCs w:val="24"/>
        </w:rPr>
        <w:t xml:space="preserve"> in Europe”, „</w:t>
      </w:r>
      <w:proofErr w:type="spellStart"/>
      <w:r w:rsidRPr="00767252">
        <w:rPr>
          <w:rFonts w:ascii="Times New Roman" w:hAnsi="Times New Roman"/>
          <w:sz w:val="24"/>
          <w:szCs w:val="24"/>
        </w:rPr>
        <w:t>Skłoting</w:t>
      </w:r>
      <w:proofErr w:type="spellEnd"/>
      <w:r w:rsidRPr="00767252">
        <w:rPr>
          <w:rFonts w:ascii="Times New Roman" w:hAnsi="Times New Roman"/>
          <w:sz w:val="24"/>
          <w:szCs w:val="24"/>
        </w:rPr>
        <w:t xml:space="preserve"> w Europie Środkowej i Rosji” oraz redaktor przygotowywanej monografii „Ruch Społeczeństwa Alternatywnego”, poświęconej ruchom młodzieżowym działającym w Polsce pod koniec lat 80. XX wieku. Organizator Gdańskich Wykładów Solidarności. Wykładał na </w:t>
      </w:r>
      <w:proofErr w:type="spellStart"/>
      <w:r w:rsidRPr="00767252">
        <w:rPr>
          <w:rFonts w:ascii="Times New Roman" w:hAnsi="Times New Roman"/>
          <w:sz w:val="24"/>
          <w:szCs w:val="24"/>
        </w:rPr>
        <w:t>Sodertorn</w:t>
      </w:r>
      <w:proofErr w:type="spellEnd"/>
      <w:r w:rsidRPr="00767252">
        <w:rPr>
          <w:rFonts w:ascii="Times New Roman" w:hAnsi="Times New Roman"/>
          <w:sz w:val="24"/>
          <w:szCs w:val="24"/>
        </w:rPr>
        <w:t xml:space="preserve"> University w Szwecji, obecnie wykłada w prywatnej szkole wyższej.</w:t>
      </w:r>
    </w:p>
    <w:p w:rsidR="00767252" w:rsidRDefault="00767252" w:rsidP="00767252">
      <w:pPr>
        <w:pStyle w:val="Akapitzlist"/>
        <w:spacing w:after="14" w:line="276" w:lineRule="auto"/>
        <w:ind w:left="0" w:right="94"/>
        <w:jc w:val="both"/>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lastRenderedPageBreak/>
        <w:t>dr Mikołaj Ratajczak</w:t>
      </w:r>
      <w:r w:rsidRPr="00767252">
        <w:rPr>
          <w:rFonts w:ascii="Times New Roman" w:hAnsi="Times New Roman"/>
          <w:sz w:val="24"/>
          <w:szCs w:val="24"/>
        </w:rPr>
        <w:t xml:space="preserve">, Polska Akademia Nauk – filozof, adiunkt w Instytucie Filozofii i Socjologii. Redaktor czasopisma naukowego „Praktyka Teoretyczna”, gdzie odpowiadał m.in. za przygotowanie numeru poświęconego ruchowi </w:t>
      </w:r>
      <w:proofErr w:type="spellStart"/>
      <w:r w:rsidRPr="00767252">
        <w:rPr>
          <w:rFonts w:ascii="Times New Roman" w:hAnsi="Times New Roman"/>
          <w:sz w:val="24"/>
          <w:szCs w:val="24"/>
        </w:rPr>
        <w:t>kooperatystycznemu</w:t>
      </w:r>
      <w:proofErr w:type="spellEnd"/>
      <w:r w:rsidRPr="00767252">
        <w:rPr>
          <w:rFonts w:ascii="Times New Roman" w:hAnsi="Times New Roman"/>
          <w:sz w:val="24"/>
          <w:szCs w:val="24"/>
        </w:rPr>
        <w:t>. Zajmuje się filozofią polityczną oraz teorią dobra wspólnego. Obecnie pracuje nad monografią poświęconą współczesnej włoskiej filozofii politycznej. Organizator licznych otwartych seminariów naukowych. W roku 2018 prowadził wykłady i seminaria w czasie filozoficznej "Szkoły letniej Machiny Myśli".</w:t>
      </w:r>
    </w:p>
    <w:p w:rsidR="00767252" w:rsidRDefault="00767252" w:rsidP="00767252">
      <w:pPr>
        <w:pStyle w:val="Akapitzlist"/>
        <w:spacing w:after="14" w:line="276" w:lineRule="auto"/>
        <w:ind w:left="0" w:right="94"/>
        <w:jc w:val="both"/>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t>dr Przemysław Ruchlewski</w:t>
      </w:r>
      <w:r w:rsidRPr="00767252">
        <w:rPr>
          <w:rFonts w:ascii="Times New Roman" w:hAnsi="Times New Roman"/>
          <w:sz w:val="24"/>
          <w:szCs w:val="24"/>
        </w:rPr>
        <w:t>, Europejskie Centrum Solidarności – historyk i politolog. Specjalista ds. naukowo-badawczych w Wydziale Myśli Społecznej Europejskiego Centrum Solidarności. Zajmuje się najnowszą historią Polski, w szczególności historią Solidarności i Stoczni Gdańskiej. Współredaktor tomów „Czas przełomu. Solidarność 1980-</w:t>
      </w:r>
      <w:smartTag w:uri="urn:schemas-microsoft-com:office:smarttags" w:element="metricconverter">
        <w:smartTagPr>
          <w:attr w:name="ProductID" w:val="1981”"/>
        </w:smartTagPr>
        <w:r w:rsidRPr="00767252">
          <w:rPr>
            <w:rFonts w:ascii="Times New Roman" w:hAnsi="Times New Roman"/>
            <w:sz w:val="24"/>
            <w:szCs w:val="24"/>
          </w:rPr>
          <w:t>1981”</w:t>
        </w:r>
      </w:smartTag>
      <w:r w:rsidRPr="00767252">
        <w:rPr>
          <w:rFonts w:ascii="Times New Roman" w:hAnsi="Times New Roman"/>
          <w:sz w:val="24"/>
          <w:szCs w:val="24"/>
        </w:rPr>
        <w:t>, „O Polskę wolną! O Polskę solidarną!”, „Opozycja demokratyczna w PRL w latach 1976-</w:t>
      </w:r>
      <w:smartTag w:uri="urn:schemas-microsoft-com:office:smarttags" w:element="metricconverter">
        <w:smartTagPr>
          <w:attr w:name="ProductID" w:val="1981”"/>
        </w:smartTagPr>
        <w:r w:rsidRPr="00767252">
          <w:rPr>
            <w:rFonts w:ascii="Times New Roman" w:hAnsi="Times New Roman"/>
            <w:sz w:val="24"/>
            <w:szCs w:val="24"/>
          </w:rPr>
          <w:t>1981”</w:t>
        </w:r>
      </w:smartTag>
      <w:r w:rsidRPr="00767252">
        <w:rPr>
          <w:rFonts w:ascii="Times New Roman" w:hAnsi="Times New Roman"/>
          <w:sz w:val="24"/>
          <w:szCs w:val="24"/>
        </w:rPr>
        <w:t>. Autor książki „Działania władz państwowych wobec Kościoła katolickiego w Toruniu”. Wykłada w prywatnej szkole wyższej.</w:t>
      </w:r>
    </w:p>
    <w:p w:rsidR="00767252" w:rsidRDefault="00767252" w:rsidP="00767252">
      <w:pPr>
        <w:pStyle w:val="Akapitzlist"/>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t>dr Agata Szydłowska</w:t>
      </w:r>
      <w:r w:rsidRPr="00767252">
        <w:rPr>
          <w:rFonts w:ascii="Times New Roman" w:hAnsi="Times New Roman"/>
          <w:sz w:val="24"/>
          <w:szCs w:val="24"/>
        </w:rPr>
        <w:t xml:space="preserve">, Akademia Sztuk Pięknych w Warszawie – etnolożka, historyczka sztuki i kuratorka, </w:t>
      </w:r>
      <w:proofErr w:type="spellStart"/>
      <w:r w:rsidRPr="00767252">
        <w:rPr>
          <w:rFonts w:ascii="Times New Roman" w:hAnsi="Times New Roman"/>
          <w:sz w:val="24"/>
          <w:szCs w:val="24"/>
        </w:rPr>
        <w:t>adiunktka</w:t>
      </w:r>
      <w:proofErr w:type="spellEnd"/>
      <w:r w:rsidRPr="00767252">
        <w:rPr>
          <w:rFonts w:ascii="Times New Roman" w:hAnsi="Times New Roman"/>
          <w:sz w:val="24"/>
          <w:szCs w:val="24"/>
        </w:rPr>
        <w:t xml:space="preserve"> w Katedrze Historii i Teorii Designu na Wydziale Wzornictwa. Autorka książki "Od </w:t>
      </w:r>
      <w:proofErr w:type="spellStart"/>
      <w:r w:rsidRPr="00767252">
        <w:rPr>
          <w:rFonts w:ascii="Times New Roman" w:hAnsi="Times New Roman"/>
          <w:sz w:val="24"/>
          <w:szCs w:val="24"/>
        </w:rPr>
        <w:t>solidarycy</w:t>
      </w:r>
      <w:proofErr w:type="spellEnd"/>
      <w:r w:rsidRPr="00767252">
        <w:rPr>
          <w:rFonts w:ascii="Times New Roman" w:hAnsi="Times New Roman"/>
          <w:sz w:val="24"/>
          <w:szCs w:val="24"/>
        </w:rPr>
        <w:t xml:space="preserve"> do </w:t>
      </w:r>
      <w:proofErr w:type="spellStart"/>
      <w:r w:rsidRPr="00767252">
        <w:rPr>
          <w:rFonts w:ascii="Times New Roman" w:hAnsi="Times New Roman"/>
          <w:sz w:val="24"/>
          <w:szCs w:val="24"/>
        </w:rPr>
        <w:t>TypoPolo</w:t>
      </w:r>
      <w:proofErr w:type="spellEnd"/>
      <w:r w:rsidRPr="00767252">
        <w:rPr>
          <w:rFonts w:ascii="Times New Roman" w:hAnsi="Times New Roman"/>
          <w:sz w:val="24"/>
          <w:szCs w:val="24"/>
        </w:rPr>
        <w:t>. Typografia a tożsamości zbiorowe w Polsce po roku 1989", podejmującej m.in. temat historii logo Solidarności.</w:t>
      </w:r>
    </w:p>
    <w:p w:rsidR="00767252" w:rsidRDefault="00767252" w:rsidP="00767252">
      <w:pPr>
        <w:pStyle w:val="Akapitzlist"/>
        <w:spacing w:after="14" w:line="276" w:lineRule="auto"/>
        <w:ind w:left="0" w:right="94"/>
        <w:jc w:val="both"/>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t>mgr Mateusz Flont</w:t>
      </w:r>
      <w:r w:rsidRPr="00767252">
        <w:rPr>
          <w:rFonts w:ascii="Times New Roman" w:hAnsi="Times New Roman"/>
          <w:sz w:val="24"/>
          <w:szCs w:val="24"/>
        </w:rPr>
        <w:t xml:space="preserve">, Uniwersytet Jagielloński – prasoznawca i dziennikarz, pracownik Zakładu Semiotyki Mediów i Komunikacji Wizualnej. Zajmuje się badaniem języka i historii polskich </w:t>
      </w:r>
      <w:proofErr w:type="spellStart"/>
      <w:r w:rsidRPr="00767252">
        <w:rPr>
          <w:rFonts w:ascii="Times New Roman" w:hAnsi="Times New Roman"/>
          <w:sz w:val="24"/>
          <w:szCs w:val="24"/>
        </w:rPr>
        <w:t>zinów</w:t>
      </w:r>
      <w:proofErr w:type="spellEnd"/>
      <w:r w:rsidRPr="00767252">
        <w:rPr>
          <w:rFonts w:ascii="Times New Roman" w:hAnsi="Times New Roman"/>
          <w:sz w:val="24"/>
          <w:szCs w:val="24"/>
        </w:rPr>
        <w:t xml:space="preserve"> (prasy alternatywnej), w szczególności wydawanych przez ruchy młodzieżowe działające w Polsce pod koniec lat 80. XX wieku. Prowadzi wirtualną bibliotekę </w:t>
      </w:r>
      <w:proofErr w:type="spellStart"/>
      <w:r w:rsidRPr="00767252">
        <w:rPr>
          <w:rFonts w:ascii="Times New Roman" w:hAnsi="Times New Roman"/>
          <w:sz w:val="24"/>
          <w:szCs w:val="24"/>
        </w:rPr>
        <w:t>zinów</w:t>
      </w:r>
      <w:proofErr w:type="spellEnd"/>
      <w:r w:rsidRPr="00767252">
        <w:rPr>
          <w:rFonts w:ascii="Times New Roman" w:hAnsi="Times New Roman"/>
          <w:sz w:val="24"/>
          <w:szCs w:val="24"/>
        </w:rPr>
        <w:t xml:space="preserve"> (www.zinelibrary.pl). Mateusz Flont złożył właśnie swoją rozprawę doktorską poświęconą polskim </w:t>
      </w:r>
      <w:proofErr w:type="spellStart"/>
      <w:r w:rsidRPr="00767252">
        <w:rPr>
          <w:rFonts w:ascii="Times New Roman" w:hAnsi="Times New Roman"/>
          <w:sz w:val="24"/>
          <w:szCs w:val="24"/>
        </w:rPr>
        <w:t>zinom</w:t>
      </w:r>
      <w:proofErr w:type="spellEnd"/>
      <w:r w:rsidRPr="00767252">
        <w:rPr>
          <w:rFonts w:ascii="Times New Roman" w:hAnsi="Times New Roman"/>
          <w:sz w:val="24"/>
          <w:szCs w:val="24"/>
        </w:rPr>
        <w:t xml:space="preserve"> i istnieje spore prawdopodobieństwo, że w momencie rozpoczęcia Letniej Szkoły Solidarności będzie posiadał już stopień naukowy doktora.</w:t>
      </w:r>
    </w:p>
    <w:p w:rsidR="00767252" w:rsidRDefault="00767252" w:rsidP="00767252">
      <w:pPr>
        <w:pStyle w:val="Akapitzlist"/>
        <w:spacing w:after="14" w:line="276" w:lineRule="auto"/>
        <w:ind w:left="0" w:right="94"/>
        <w:jc w:val="both"/>
        <w:rPr>
          <w:rFonts w:ascii="Times New Roman" w:hAnsi="Times New Roman"/>
          <w:sz w:val="24"/>
          <w:szCs w:val="24"/>
        </w:rPr>
      </w:pPr>
    </w:p>
    <w:p w:rsid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t>mgr Cezary Rudnicki</w:t>
      </w:r>
      <w:r w:rsidRPr="00767252">
        <w:rPr>
          <w:rFonts w:ascii="Times New Roman" w:hAnsi="Times New Roman"/>
          <w:sz w:val="24"/>
          <w:szCs w:val="24"/>
        </w:rPr>
        <w:t xml:space="preserve">, Europejskie Centrum Solidarności – filozof, specjalizujący się w etyce oraz współczesnej ontologii, filozofii społecznej i politycznej. Specjalista ds. naukowo-badawczych w Wydziale Myśli Społecznej w Europejskim Centrum Solidarności, gdzie prowadzi badania nad ruchem </w:t>
      </w:r>
      <w:proofErr w:type="spellStart"/>
      <w:r w:rsidRPr="00767252">
        <w:rPr>
          <w:rFonts w:ascii="Times New Roman" w:hAnsi="Times New Roman"/>
          <w:sz w:val="24"/>
          <w:szCs w:val="24"/>
        </w:rPr>
        <w:t>kooperatystycznym</w:t>
      </w:r>
      <w:proofErr w:type="spellEnd"/>
      <w:r w:rsidRPr="00767252">
        <w:rPr>
          <w:rFonts w:ascii="Times New Roman" w:hAnsi="Times New Roman"/>
          <w:sz w:val="24"/>
          <w:szCs w:val="24"/>
        </w:rPr>
        <w:t xml:space="preserve"> oraz tzw. pierwszą Solidarnością, a także nad etyką solidarności oraz troski o innych. Organizator otwartych seminariów naukowych oraz dwóch filozoficznych „Szkół letnich Machiny Myśli” (lata 2017 i 2018) w czasie których prowadził wykłady i seminaria. Wykłada w prywatnej szkole wyższej. Przygotowuje rozprawę doktorską z zakresu filozofii.</w:t>
      </w:r>
    </w:p>
    <w:p w:rsidR="00767252" w:rsidRDefault="00767252" w:rsidP="00767252">
      <w:pPr>
        <w:pStyle w:val="Akapitzlist"/>
        <w:spacing w:after="14" w:line="276" w:lineRule="auto"/>
        <w:ind w:left="0" w:right="94"/>
        <w:jc w:val="both"/>
        <w:rPr>
          <w:rFonts w:ascii="Times New Roman" w:hAnsi="Times New Roman"/>
          <w:sz w:val="24"/>
          <w:szCs w:val="24"/>
        </w:rPr>
      </w:pPr>
    </w:p>
    <w:p w:rsidR="00B809A7" w:rsidRPr="00767252" w:rsidRDefault="00B809A7" w:rsidP="00767252">
      <w:pPr>
        <w:pStyle w:val="Akapitzlist"/>
        <w:numPr>
          <w:ilvl w:val="0"/>
          <w:numId w:val="6"/>
        </w:numPr>
        <w:spacing w:after="14" w:line="276" w:lineRule="auto"/>
        <w:ind w:right="94"/>
        <w:jc w:val="both"/>
        <w:rPr>
          <w:rFonts w:ascii="Times New Roman" w:hAnsi="Times New Roman"/>
          <w:sz w:val="24"/>
          <w:szCs w:val="24"/>
        </w:rPr>
      </w:pPr>
      <w:r w:rsidRPr="00767252">
        <w:rPr>
          <w:rFonts w:ascii="Times New Roman" w:hAnsi="Times New Roman"/>
          <w:b/>
          <w:sz w:val="24"/>
          <w:szCs w:val="24"/>
        </w:rPr>
        <w:lastRenderedPageBreak/>
        <w:t>mgr Anna Mydlarska</w:t>
      </w:r>
      <w:r w:rsidRPr="00767252">
        <w:rPr>
          <w:rFonts w:ascii="Times New Roman" w:hAnsi="Times New Roman"/>
          <w:sz w:val="24"/>
          <w:szCs w:val="24"/>
        </w:rPr>
        <w:t>, Europejskie Centrum Solidarności – kierowniczka Działu Dokumentacji Filmowej w Europejskim Centrum Solidarności. Uczestniczka wydarzeń lat 80., w 1981 roku tłumaczka Komisji Krajowej NSZZ „Solidarność” oraz redaktorka biuletynu „Solidarność”. Scenarzystka i reżyserka filmów dokumentalnych. Uhonorowana Nagrodą Główną Stowarzyszenia Dziennikarzy Polskich, odznaczeniem Zasłużony dla Kultury Polskiej oraz Medalem za udział w strajkach 1988 roku. Wykładała na dziennikarstwie w Des Moines (Iowa, USA) oraz na Uniwersytecie Gdańskim.</w:t>
      </w:r>
    </w:p>
    <w:p w:rsidR="00B809A7" w:rsidRDefault="00B809A7" w:rsidP="003854DE">
      <w:pPr>
        <w:pStyle w:val="Akapitzlist"/>
        <w:spacing w:after="14" w:line="276" w:lineRule="auto"/>
        <w:ind w:left="1227" w:right="94"/>
        <w:jc w:val="both"/>
        <w:rPr>
          <w:rFonts w:ascii="Times New Roman" w:hAnsi="Times New Roman"/>
          <w:sz w:val="24"/>
          <w:szCs w:val="24"/>
        </w:rPr>
      </w:pPr>
    </w:p>
    <w:p w:rsidR="00B809A7" w:rsidRDefault="00B809A7" w:rsidP="006F692D">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SPOSÓB PRZEPROWADZENIA EWALUACJI ZAJĘĆ I CAŁEGO PROGRAMU SZKOŁY LETNIEJ. </w:t>
      </w:r>
      <w:r>
        <w:rPr>
          <w:rFonts w:ascii="Times New Roman" w:hAnsi="Times New Roman"/>
          <w:sz w:val="24"/>
          <w:szCs w:val="24"/>
        </w:rPr>
        <w:tab/>
      </w:r>
      <w:r>
        <w:rPr>
          <w:rFonts w:ascii="Times New Roman" w:hAnsi="Times New Roman"/>
          <w:sz w:val="24"/>
          <w:szCs w:val="24"/>
        </w:rPr>
        <w:br/>
      </w:r>
      <w:r w:rsidRPr="008C7C33">
        <w:rPr>
          <w:rFonts w:ascii="Times New Roman" w:hAnsi="Times New Roman"/>
          <w:sz w:val="24"/>
          <w:szCs w:val="24"/>
        </w:rPr>
        <w:t>Metoda ewaluacji oparta o ankiety wypełnione przez uczestników, które będą zawierały informacje o przebiegu zajęć, treściach nauczania, zwiększeniu kompetencji uczestników</w:t>
      </w:r>
      <w:r>
        <w:rPr>
          <w:rFonts w:ascii="Times New Roman" w:hAnsi="Times New Roman"/>
          <w:sz w:val="24"/>
          <w:szCs w:val="24"/>
        </w:rPr>
        <w:t>.</w:t>
      </w:r>
    </w:p>
    <w:p w:rsidR="00B809A7" w:rsidRPr="00034F21" w:rsidRDefault="00B809A7" w:rsidP="00244A03">
      <w:pPr>
        <w:spacing w:after="0" w:line="360" w:lineRule="auto"/>
        <w:rPr>
          <w:rFonts w:ascii="Times New Roman" w:hAnsi="Times New Roman"/>
          <w:sz w:val="24"/>
          <w:szCs w:val="24"/>
        </w:rPr>
      </w:pPr>
    </w:p>
    <w:p w:rsidR="00B809A7" w:rsidRPr="00034F21" w:rsidRDefault="00B809A7" w:rsidP="00244A03">
      <w:pPr>
        <w:rPr>
          <w:rFonts w:ascii="Times New Roman" w:hAnsi="Times New Roman"/>
          <w:sz w:val="24"/>
          <w:szCs w:val="24"/>
        </w:rPr>
      </w:pPr>
    </w:p>
    <w:p w:rsidR="00B809A7" w:rsidRPr="00244A03" w:rsidRDefault="00B809A7" w:rsidP="00244A03">
      <w:pPr>
        <w:spacing w:after="0" w:line="240" w:lineRule="auto"/>
        <w:rPr>
          <w:rFonts w:ascii="Times New Roman" w:hAnsi="Times New Roman"/>
        </w:rPr>
      </w:pPr>
    </w:p>
    <w:sectPr w:rsidR="00B809A7" w:rsidRPr="00244A03" w:rsidSect="007911A0">
      <w:headerReference w:type="default" r:id="rId8"/>
      <w:footerReference w:type="default" r:id="rId9"/>
      <w:pgSz w:w="11906" w:h="16838"/>
      <w:pgMar w:top="1417" w:right="1417" w:bottom="1417" w:left="1417" w:header="426"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52" w:rsidRDefault="00AF7F52" w:rsidP="00BF4A2B">
      <w:pPr>
        <w:spacing w:after="0" w:line="240" w:lineRule="auto"/>
      </w:pPr>
      <w:r>
        <w:separator/>
      </w:r>
    </w:p>
  </w:endnote>
  <w:endnote w:type="continuationSeparator" w:id="0">
    <w:p w:rsidR="00AF7F52" w:rsidRDefault="00AF7F52" w:rsidP="00BF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A7" w:rsidRDefault="00995A97">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i1027" type="#_x0000_t75" style="width:451.65pt;height:5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52" w:rsidRDefault="00AF7F52" w:rsidP="00BF4A2B">
      <w:pPr>
        <w:spacing w:after="0" w:line="240" w:lineRule="auto"/>
      </w:pPr>
      <w:r>
        <w:separator/>
      </w:r>
    </w:p>
  </w:footnote>
  <w:footnote w:type="continuationSeparator" w:id="0">
    <w:p w:rsidR="00AF7F52" w:rsidRDefault="00AF7F52" w:rsidP="00BF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A7" w:rsidRDefault="00995A9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margin-left:143.05pt;margin-top:-5.6pt;width:136pt;height:59.95pt;z-index:251658240;mso-position-horizontal-relative:text;mso-position-vertical-relative:text">
          <v:imagedata r:id="rId1" o:title="logo_ECS_"/>
          <w10:wrap type="square"/>
        </v:shape>
      </w:pict>
    </w:r>
    <w:r>
      <w:rPr>
        <w:noProof/>
        <w:lang w:eastAsia="pl-PL"/>
      </w:rPr>
      <w:pict>
        <v:shape id="Obraz 10" o:spid="_x0000_i1025" type="#_x0000_t75" style="width:112.7pt;height:45.35pt;visibility:visible">
          <v:imagedata r:id="rId2" o:title=""/>
        </v:shape>
      </w:pict>
    </w:r>
    <w:r w:rsidR="00B809A7">
      <w:tab/>
    </w:r>
    <w:r w:rsidR="00B809A7">
      <w:tab/>
    </w:r>
    <w:r>
      <w:rPr>
        <w:noProof/>
        <w:lang w:eastAsia="pl-PL"/>
      </w:rPr>
      <w:pict>
        <v:shape id="Obraz 11" o:spid="_x0000_i1026" type="#_x0000_t75" style="width:2in;height:44.9pt;visibility:visible">
          <v:imagedata r:id="rId3"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D49"/>
    <w:multiLevelType w:val="hybridMultilevel"/>
    <w:tmpl w:val="293652A0"/>
    <w:lvl w:ilvl="0" w:tplc="9454DEF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53251FE"/>
    <w:multiLevelType w:val="hybridMultilevel"/>
    <w:tmpl w:val="865CE2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9A60E77"/>
    <w:multiLevelType w:val="hybridMultilevel"/>
    <w:tmpl w:val="F53E0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6661411"/>
    <w:multiLevelType w:val="hybridMultilevel"/>
    <w:tmpl w:val="EA649738"/>
    <w:lvl w:ilvl="0" w:tplc="24C05F58">
      <w:start w:val="1"/>
      <w:numFmt w:val="bullet"/>
      <w:lvlText w:val=""/>
      <w:lvlJc w:val="left"/>
      <w:pPr>
        <w:tabs>
          <w:tab w:val="num" w:pos="1097"/>
        </w:tabs>
        <w:ind w:left="1097" w:hanging="368"/>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EF513C"/>
    <w:multiLevelType w:val="hybridMultilevel"/>
    <w:tmpl w:val="635E7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66D1154"/>
    <w:multiLevelType w:val="hybridMultilevel"/>
    <w:tmpl w:val="AF62F900"/>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40B6587"/>
    <w:multiLevelType w:val="hybridMultilevel"/>
    <w:tmpl w:val="6458F56A"/>
    <w:lvl w:ilvl="0" w:tplc="8334EA9C">
      <w:start w:val="1"/>
      <w:numFmt w:val="decimal"/>
      <w:lvlText w:val="%1)"/>
      <w:lvlJc w:val="left"/>
      <w:pPr>
        <w:ind w:left="441"/>
      </w:pPr>
      <w:rPr>
        <w:rFonts w:ascii="Arial" w:eastAsia="Times New Roman" w:hAnsi="Arial" w:cs="Arial"/>
        <w:b w:val="0"/>
        <w:i w:val="0"/>
        <w:strike w:val="0"/>
        <w:dstrike w:val="0"/>
        <w:color w:val="000000"/>
        <w:sz w:val="24"/>
        <w:szCs w:val="24"/>
        <w:u w:val="none" w:color="000000"/>
        <w:vertAlign w:val="baseline"/>
      </w:rPr>
    </w:lvl>
    <w:lvl w:ilvl="1" w:tplc="FE943D54">
      <w:start w:val="1"/>
      <w:numFmt w:val="decimal"/>
      <w:lvlText w:val="%2."/>
      <w:lvlJc w:val="left"/>
      <w:pPr>
        <w:ind w:left="693"/>
      </w:pPr>
      <w:rPr>
        <w:rFonts w:ascii="Arial" w:eastAsia="Times New Roman" w:hAnsi="Arial" w:cs="Arial"/>
        <w:b/>
        <w:bCs/>
        <w:i w:val="0"/>
        <w:strike w:val="0"/>
        <w:dstrike w:val="0"/>
        <w:color w:val="000000"/>
        <w:sz w:val="24"/>
        <w:szCs w:val="24"/>
        <w:u w:val="none" w:color="000000"/>
        <w:vertAlign w:val="baseline"/>
      </w:rPr>
    </w:lvl>
    <w:lvl w:ilvl="2" w:tplc="1A28B092">
      <w:start w:val="1"/>
      <w:numFmt w:val="lowerRoman"/>
      <w:lvlText w:val="%3"/>
      <w:lvlJc w:val="left"/>
      <w:pPr>
        <w:ind w:left="1788"/>
      </w:pPr>
      <w:rPr>
        <w:rFonts w:ascii="Arial" w:eastAsia="Times New Roman" w:hAnsi="Arial" w:cs="Arial"/>
        <w:b/>
        <w:bCs/>
        <w:i w:val="0"/>
        <w:strike w:val="0"/>
        <w:dstrike w:val="0"/>
        <w:color w:val="000000"/>
        <w:sz w:val="24"/>
        <w:szCs w:val="24"/>
        <w:u w:val="none" w:color="000000"/>
        <w:vertAlign w:val="baseline"/>
      </w:rPr>
    </w:lvl>
    <w:lvl w:ilvl="3" w:tplc="4CE20C7C">
      <w:start w:val="1"/>
      <w:numFmt w:val="decimal"/>
      <w:lvlText w:val="%4"/>
      <w:lvlJc w:val="left"/>
      <w:pPr>
        <w:ind w:left="2508"/>
      </w:pPr>
      <w:rPr>
        <w:rFonts w:ascii="Arial" w:eastAsia="Times New Roman" w:hAnsi="Arial" w:cs="Arial"/>
        <w:b/>
        <w:bCs/>
        <w:i w:val="0"/>
        <w:strike w:val="0"/>
        <w:dstrike w:val="0"/>
        <w:color w:val="000000"/>
        <w:sz w:val="24"/>
        <w:szCs w:val="24"/>
        <w:u w:val="none" w:color="000000"/>
        <w:vertAlign w:val="baseline"/>
      </w:rPr>
    </w:lvl>
    <w:lvl w:ilvl="4" w:tplc="4036D7EC">
      <w:start w:val="1"/>
      <w:numFmt w:val="lowerLetter"/>
      <w:lvlText w:val="%5"/>
      <w:lvlJc w:val="left"/>
      <w:pPr>
        <w:ind w:left="3228"/>
      </w:pPr>
      <w:rPr>
        <w:rFonts w:ascii="Arial" w:eastAsia="Times New Roman" w:hAnsi="Arial" w:cs="Arial"/>
        <w:b/>
        <w:bCs/>
        <w:i w:val="0"/>
        <w:strike w:val="0"/>
        <w:dstrike w:val="0"/>
        <w:color w:val="000000"/>
        <w:sz w:val="24"/>
        <w:szCs w:val="24"/>
        <w:u w:val="none" w:color="000000"/>
        <w:vertAlign w:val="baseline"/>
      </w:rPr>
    </w:lvl>
    <w:lvl w:ilvl="5" w:tplc="1E1ED312">
      <w:start w:val="1"/>
      <w:numFmt w:val="lowerRoman"/>
      <w:lvlText w:val="%6"/>
      <w:lvlJc w:val="left"/>
      <w:pPr>
        <w:ind w:left="3948"/>
      </w:pPr>
      <w:rPr>
        <w:rFonts w:ascii="Arial" w:eastAsia="Times New Roman" w:hAnsi="Arial" w:cs="Arial"/>
        <w:b/>
        <w:bCs/>
        <w:i w:val="0"/>
        <w:strike w:val="0"/>
        <w:dstrike w:val="0"/>
        <w:color w:val="000000"/>
        <w:sz w:val="24"/>
        <w:szCs w:val="24"/>
        <w:u w:val="none" w:color="000000"/>
        <w:vertAlign w:val="baseline"/>
      </w:rPr>
    </w:lvl>
    <w:lvl w:ilvl="6" w:tplc="04988588">
      <w:start w:val="1"/>
      <w:numFmt w:val="decimal"/>
      <w:lvlText w:val="%7"/>
      <w:lvlJc w:val="left"/>
      <w:pPr>
        <w:ind w:left="4668"/>
      </w:pPr>
      <w:rPr>
        <w:rFonts w:ascii="Arial" w:eastAsia="Times New Roman" w:hAnsi="Arial" w:cs="Arial"/>
        <w:b/>
        <w:bCs/>
        <w:i w:val="0"/>
        <w:strike w:val="0"/>
        <w:dstrike w:val="0"/>
        <w:color w:val="000000"/>
        <w:sz w:val="24"/>
        <w:szCs w:val="24"/>
        <w:u w:val="none" w:color="000000"/>
        <w:vertAlign w:val="baseline"/>
      </w:rPr>
    </w:lvl>
    <w:lvl w:ilvl="7" w:tplc="52A02666">
      <w:start w:val="1"/>
      <w:numFmt w:val="lowerLetter"/>
      <w:lvlText w:val="%8"/>
      <w:lvlJc w:val="left"/>
      <w:pPr>
        <w:ind w:left="5388"/>
      </w:pPr>
      <w:rPr>
        <w:rFonts w:ascii="Arial" w:eastAsia="Times New Roman" w:hAnsi="Arial" w:cs="Arial"/>
        <w:b/>
        <w:bCs/>
        <w:i w:val="0"/>
        <w:strike w:val="0"/>
        <w:dstrike w:val="0"/>
        <w:color w:val="000000"/>
        <w:sz w:val="24"/>
        <w:szCs w:val="24"/>
        <w:u w:val="none" w:color="000000"/>
        <w:vertAlign w:val="baseline"/>
      </w:rPr>
    </w:lvl>
    <w:lvl w:ilvl="8" w:tplc="7E3ADBB0">
      <w:start w:val="1"/>
      <w:numFmt w:val="lowerRoman"/>
      <w:lvlText w:val="%9"/>
      <w:lvlJc w:val="left"/>
      <w:pPr>
        <w:ind w:left="6108"/>
      </w:pPr>
      <w:rPr>
        <w:rFonts w:ascii="Arial" w:eastAsia="Times New Roman" w:hAnsi="Arial" w:cs="Arial"/>
        <w:b/>
        <w:bCs/>
        <w:i w:val="0"/>
        <w:strike w:val="0"/>
        <w:dstrike w:val="0"/>
        <w:color w:val="000000"/>
        <w:sz w:val="24"/>
        <w:szCs w:val="24"/>
        <w:u w:val="none" w:color="000000"/>
        <w:vertAlign w:val="baseline"/>
      </w:rPr>
    </w:lvl>
  </w:abstractNum>
  <w:abstractNum w:abstractNumId="7" w15:restartNumberingAfterBreak="0">
    <w:nsid w:val="5A8147D5"/>
    <w:multiLevelType w:val="hybridMultilevel"/>
    <w:tmpl w:val="FBA23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669475AC"/>
    <w:multiLevelType w:val="hybridMultilevel"/>
    <w:tmpl w:val="541419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8792893"/>
    <w:multiLevelType w:val="hybridMultilevel"/>
    <w:tmpl w:val="7E4CB5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5"/>
  </w:num>
  <w:num w:numId="4">
    <w:abstractNumId w:val="6"/>
  </w:num>
  <w:num w:numId="5">
    <w:abstractNumId w:val="3"/>
  </w:num>
  <w:num w:numId="6">
    <w:abstractNumId w:val="1"/>
  </w:num>
  <w:num w:numId="7">
    <w:abstractNumId w:val="8"/>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oNotTrackMoves/>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669"/>
    <w:rsid w:val="00000FF2"/>
    <w:rsid w:val="00007ADF"/>
    <w:rsid w:val="00034F21"/>
    <w:rsid w:val="000533F1"/>
    <w:rsid w:val="000878F1"/>
    <w:rsid w:val="001104C2"/>
    <w:rsid w:val="00126F32"/>
    <w:rsid w:val="00144997"/>
    <w:rsid w:val="00146E32"/>
    <w:rsid w:val="00173C43"/>
    <w:rsid w:val="001928FE"/>
    <w:rsid w:val="00244A03"/>
    <w:rsid w:val="00282871"/>
    <w:rsid w:val="00282935"/>
    <w:rsid w:val="002C2A71"/>
    <w:rsid w:val="00337556"/>
    <w:rsid w:val="00337A6C"/>
    <w:rsid w:val="00365EFA"/>
    <w:rsid w:val="003854DE"/>
    <w:rsid w:val="003943E7"/>
    <w:rsid w:val="003F17AD"/>
    <w:rsid w:val="0043527F"/>
    <w:rsid w:val="0044215A"/>
    <w:rsid w:val="00451669"/>
    <w:rsid w:val="00497A8A"/>
    <w:rsid w:val="004D1E9F"/>
    <w:rsid w:val="004F5120"/>
    <w:rsid w:val="00607914"/>
    <w:rsid w:val="00624802"/>
    <w:rsid w:val="00643552"/>
    <w:rsid w:val="00665A23"/>
    <w:rsid w:val="00681646"/>
    <w:rsid w:val="006C0CEA"/>
    <w:rsid w:val="006F692D"/>
    <w:rsid w:val="00767252"/>
    <w:rsid w:val="0078106E"/>
    <w:rsid w:val="007911A0"/>
    <w:rsid w:val="007A11A0"/>
    <w:rsid w:val="007B6A1A"/>
    <w:rsid w:val="007C2061"/>
    <w:rsid w:val="00837730"/>
    <w:rsid w:val="00847015"/>
    <w:rsid w:val="00866F12"/>
    <w:rsid w:val="00873783"/>
    <w:rsid w:val="008C7C33"/>
    <w:rsid w:val="00931060"/>
    <w:rsid w:val="00936AF7"/>
    <w:rsid w:val="009463EB"/>
    <w:rsid w:val="00995A97"/>
    <w:rsid w:val="00A149D5"/>
    <w:rsid w:val="00A4067B"/>
    <w:rsid w:val="00A438CC"/>
    <w:rsid w:val="00A641B8"/>
    <w:rsid w:val="00A93E99"/>
    <w:rsid w:val="00AA61DA"/>
    <w:rsid w:val="00AB16C7"/>
    <w:rsid w:val="00AF7F52"/>
    <w:rsid w:val="00B02344"/>
    <w:rsid w:val="00B364D0"/>
    <w:rsid w:val="00B809A7"/>
    <w:rsid w:val="00B8220C"/>
    <w:rsid w:val="00BB3451"/>
    <w:rsid w:val="00BF4A2B"/>
    <w:rsid w:val="00C052EC"/>
    <w:rsid w:val="00C17432"/>
    <w:rsid w:val="00C323AC"/>
    <w:rsid w:val="00C8504D"/>
    <w:rsid w:val="00C943FF"/>
    <w:rsid w:val="00CD0E69"/>
    <w:rsid w:val="00CD5586"/>
    <w:rsid w:val="00DC0D71"/>
    <w:rsid w:val="00DF517A"/>
    <w:rsid w:val="00E27A55"/>
    <w:rsid w:val="00E345A4"/>
    <w:rsid w:val="00E67E2C"/>
    <w:rsid w:val="00E73B16"/>
    <w:rsid w:val="00E83F92"/>
    <w:rsid w:val="00E84763"/>
    <w:rsid w:val="00EB3CE1"/>
    <w:rsid w:val="00EB7CE1"/>
    <w:rsid w:val="00EE4A13"/>
    <w:rsid w:val="00F13802"/>
    <w:rsid w:val="00F15A90"/>
    <w:rsid w:val="00F615EE"/>
    <w:rsid w:val="00FE2E70"/>
    <w:rsid w:val="00FF1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01"/>
    <o:shapelayout v:ext="edit">
      <o:idmap v:ext="edit" data="1"/>
    </o:shapelayout>
  </w:shapeDefaults>
  <w:decimalSymbol w:val=","/>
  <w:listSeparator w:val=";"/>
  <w15:docId w15:val="{862A1210-CD58-4564-ADF9-159D4A5D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A0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F4A2B"/>
    <w:pPr>
      <w:tabs>
        <w:tab w:val="center" w:pos="4536"/>
        <w:tab w:val="right" w:pos="9072"/>
      </w:tabs>
      <w:spacing w:after="0" w:line="240" w:lineRule="auto"/>
    </w:pPr>
  </w:style>
  <w:style w:type="character" w:customStyle="1" w:styleId="NagwekZnak">
    <w:name w:val="Nagłówek Znak"/>
    <w:link w:val="Nagwek"/>
    <w:uiPriority w:val="99"/>
    <w:locked/>
    <w:rsid w:val="00BF4A2B"/>
    <w:rPr>
      <w:rFonts w:cs="Times New Roman"/>
    </w:rPr>
  </w:style>
  <w:style w:type="paragraph" w:styleId="Stopka">
    <w:name w:val="footer"/>
    <w:basedOn w:val="Normalny"/>
    <w:link w:val="StopkaZnak"/>
    <w:uiPriority w:val="99"/>
    <w:rsid w:val="00BF4A2B"/>
    <w:pPr>
      <w:tabs>
        <w:tab w:val="center" w:pos="4536"/>
        <w:tab w:val="right" w:pos="9072"/>
      </w:tabs>
      <w:spacing w:after="0" w:line="240" w:lineRule="auto"/>
    </w:pPr>
  </w:style>
  <w:style w:type="character" w:customStyle="1" w:styleId="StopkaZnak">
    <w:name w:val="Stopka Znak"/>
    <w:link w:val="Stopka"/>
    <w:uiPriority w:val="99"/>
    <w:locked/>
    <w:rsid w:val="00BF4A2B"/>
    <w:rPr>
      <w:rFonts w:cs="Times New Roman"/>
    </w:rPr>
  </w:style>
  <w:style w:type="paragraph" w:styleId="Tekstdymka">
    <w:name w:val="Balloon Text"/>
    <w:basedOn w:val="Normalny"/>
    <w:link w:val="TekstdymkaZnak"/>
    <w:uiPriority w:val="99"/>
    <w:semiHidden/>
    <w:rsid w:val="002C2A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C2A71"/>
    <w:rPr>
      <w:rFonts w:ascii="Segoe UI" w:hAnsi="Segoe UI" w:cs="Segoe UI"/>
      <w:sz w:val="18"/>
      <w:szCs w:val="18"/>
    </w:rPr>
  </w:style>
  <w:style w:type="paragraph" w:styleId="Akapitzlist">
    <w:name w:val="List Paragraph"/>
    <w:basedOn w:val="Normalny"/>
    <w:uiPriority w:val="99"/>
    <w:qFormat/>
    <w:rsid w:val="00244A03"/>
    <w:pPr>
      <w:ind w:left="720"/>
      <w:contextualSpacing/>
    </w:pPr>
  </w:style>
  <w:style w:type="table" w:styleId="Tabela-Siatka">
    <w:name w:val="Table Grid"/>
    <w:basedOn w:val="Standardowy"/>
    <w:uiPriority w:val="99"/>
    <w:rsid w:val="00244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44A03"/>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44A03"/>
    <w:rPr>
      <w:rFonts w:cs="Times New Roman"/>
      <w:sz w:val="20"/>
      <w:szCs w:val="20"/>
    </w:rPr>
  </w:style>
  <w:style w:type="character" w:styleId="Odwoanieprzypisudolnego">
    <w:name w:val="footnote reference"/>
    <w:uiPriority w:val="99"/>
    <w:semiHidden/>
    <w:rsid w:val="00244A03"/>
    <w:rPr>
      <w:rFonts w:cs="Times New Roman"/>
      <w:vertAlign w:val="superscript"/>
    </w:rPr>
  </w:style>
  <w:style w:type="paragraph" w:styleId="Tekstkomentarza">
    <w:name w:val="annotation text"/>
    <w:basedOn w:val="Normalny"/>
    <w:link w:val="TekstkomentarzaZnak"/>
    <w:uiPriority w:val="99"/>
    <w:semiHidden/>
    <w:rsid w:val="00C323AC"/>
    <w:pPr>
      <w:spacing w:line="240" w:lineRule="auto"/>
    </w:pPr>
    <w:rPr>
      <w:sz w:val="20"/>
      <w:szCs w:val="20"/>
    </w:rPr>
  </w:style>
  <w:style w:type="character" w:customStyle="1" w:styleId="TekstkomentarzaZnak">
    <w:name w:val="Tekst komentarza Znak"/>
    <w:link w:val="Tekstkomentarza"/>
    <w:uiPriority w:val="99"/>
    <w:semiHidden/>
    <w:locked/>
    <w:rsid w:val="00C323AC"/>
    <w:rPr>
      <w:rFonts w:cs="Times New Roman"/>
      <w:sz w:val="20"/>
      <w:szCs w:val="20"/>
    </w:rPr>
  </w:style>
  <w:style w:type="paragraph" w:styleId="Tematkomentarza">
    <w:name w:val="annotation subject"/>
    <w:basedOn w:val="Tekstkomentarza"/>
    <w:next w:val="Tekstkomentarza"/>
    <w:link w:val="TematkomentarzaZnak"/>
    <w:uiPriority w:val="99"/>
    <w:semiHidden/>
    <w:rsid w:val="00C323AC"/>
    <w:pPr>
      <w:spacing w:after="4"/>
      <w:ind w:right="65" w:firstLine="698"/>
      <w:jc w:val="both"/>
    </w:pPr>
    <w:rPr>
      <w:rFonts w:ascii="Arial" w:hAnsi="Arial" w:cs="Arial"/>
      <w:b/>
      <w:bCs/>
      <w:color w:val="000000"/>
      <w:lang w:eastAsia="pl-PL"/>
    </w:rPr>
  </w:style>
  <w:style w:type="character" w:customStyle="1" w:styleId="TematkomentarzaZnak">
    <w:name w:val="Temat komentarza Znak"/>
    <w:link w:val="Tematkomentarza"/>
    <w:uiPriority w:val="99"/>
    <w:semiHidden/>
    <w:locked/>
    <w:rsid w:val="00C323AC"/>
    <w:rPr>
      <w:rFonts w:ascii="Arial" w:hAnsi="Arial" w:cs="Arial"/>
      <w:b/>
      <w:bCs/>
      <w:color w:val="000000"/>
      <w:sz w:val="20"/>
      <w:szCs w:val="20"/>
      <w:lang w:eastAsia="pl-PL"/>
    </w:rPr>
  </w:style>
  <w:style w:type="character" w:styleId="Odwoaniedokomentarza">
    <w:name w:val="annotation reference"/>
    <w:uiPriority w:val="99"/>
    <w:semiHidden/>
    <w:rsid w:val="00146E3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2635">
      <w:marLeft w:val="0"/>
      <w:marRight w:val="0"/>
      <w:marTop w:val="0"/>
      <w:marBottom w:val="0"/>
      <w:divBdr>
        <w:top w:val="none" w:sz="0" w:space="0" w:color="auto"/>
        <w:left w:val="none" w:sz="0" w:space="0" w:color="auto"/>
        <w:bottom w:val="none" w:sz="0" w:space="0" w:color="auto"/>
        <w:right w:val="none" w:sz="0" w:space="0" w:color="auto"/>
      </w:divBdr>
    </w:div>
    <w:div w:id="667442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C2F940-7CA8-4608-8B60-18EBBBF7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Pages>
  <Words>3949</Words>
  <Characters>23699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Cezary Rudnicki</cp:lastModifiedBy>
  <cp:revision>39</cp:revision>
  <cp:lastPrinted>2018-07-24T11:37:00Z</cp:lastPrinted>
  <dcterms:created xsi:type="dcterms:W3CDTF">2019-05-22T12:15:00Z</dcterms:created>
  <dcterms:modified xsi:type="dcterms:W3CDTF">2019-07-16T12:11:00Z</dcterms:modified>
</cp:coreProperties>
</file>