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400B1" w14:textId="77777777" w:rsidR="002F1110" w:rsidRPr="00244A03" w:rsidRDefault="00533DC3" w:rsidP="002F1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21">
        <w:rPr>
          <w:rFonts w:ascii="Times New Roman" w:hAnsi="Times New Roman" w:cs="Times New Roman"/>
          <w:sz w:val="24"/>
          <w:szCs w:val="24"/>
        </w:rPr>
        <w:t xml:space="preserve">WYKAZ </w:t>
      </w:r>
      <w:r w:rsidRPr="002F1110">
        <w:rPr>
          <w:rFonts w:ascii="Times New Roman" w:hAnsi="Times New Roman" w:cs="Times New Roman"/>
          <w:sz w:val="24"/>
          <w:szCs w:val="24"/>
        </w:rPr>
        <w:t>PRZEDMIOTÓW PROWADZONYCH W RAMACH SZKOŁY LETNIEJ</w:t>
      </w:r>
      <w:r w:rsidR="002F1110" w:rsidRPr="002F1110">
        <w:rPr>
          <w:rFonts w:ascii="Times New Roman" w:hAnsi="Times New Roman" w:cs="Times New Roman"/>
          <w:sz w:val="24"/>
          <w:szCs w:val="24"/>
        </w:rPr>
        <w:br/>
        <w:t>ZAŁĄCZNIK NR 1 DO PROGRAMU STUDENCKIEJ SZKOŁY LETNIEJ W JĘZYKU OBCYM</w:t>
      </w:r>
      <w:r w:rsidR="002F1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B3BCD" w14:textId="77777777" w:rsidR="00B433D3" w:rsidRDefault="00B433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6"/>
        <w:gridCol w:w="2020"/>
        <w:gridCol w:w="2265"/>
        <w:gridCol w:w="5531"/>
        <w:gridCol w:w="3686"/>
      </w:tblGrid>
      <w:tr w:rsidR="004F4890" w:rsidRPr="003861EA" w14:paraId="4A870ABD" w14:textId="77777777" w:rsidTr="003861EA">
        <w:tc>
          <w:tcPr>
            <w:tcW w:w="1666" w:type="dxa"/>
            <w:shd w:val="clear" w:color="auto" w:fill="auto"/>
          </w:tcPr>
          <w:p w14:paraId="7011F578" w14:textId="77777777" w:rsidR="004F4890" w:rsidRPr="003861EA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020" w:type="dxa"/>
            <w:shd w:val="clear" w:color="auto" w:fill="auto"/>
          </w:tcPr>
          <w:p w14:paraId="7C03002A" w14:textId="77777777" w:rsidR="004F4890" w:rsidRPr="003861EA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zajęć </w:t>
            </w: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61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(np. wykład, ćwiczenia, konwersatorium)</w:t>
            </w:r>
          </w:p>
        </w:tc>
        <w:tc>
          <w:tcPr>
            <w:tcW w:w="2265" w:type="dxa"/>
            <w:shd w:val="clear" w:color="auto" w:fill="auto"/>
          </w:tcPr>
          <w:p w14:paraId="1A2A49F7" w14:textId="77777777" w:rsidR="004F4890" w:rsidRPr="003861EA" w:rsidRDefault="004E4089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 zajęcia</w:t>
            </w:r>
          </w:p>
        </w:tc>
        <w:tc>
          <w:tcPr>
            <w:tcW w:w="5531" w:type="dxa"/>
            <w:shd w:val="clear" w:color="auto" w:fill="auto"/>
          </w:tcPr>
          <w:p w14:paraId="63644233" w14:textId="77777777" w:rsidR="004F4890" w:rsidRPr="003861EA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3686" w:type="dxa"/>
            <w:shd w:val="clear" w:color="auto" w:fill="auto"/>
          </w:tcPr>
          <w:p w14:paraId="184C8495" w14:textId="77777777" w:rsidR="004F4890" w:rsidRPr="003861EA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EA">
              <w:rPr>
                <w:rFonts w:ascii="Times New Roman" w:hAnsi="Times New Roman" w:cs="Times New Roman"/>
                <w:b/>
                <w:sz w:val="24"/>
                <w:szCs w:val="24"/>
              </w:rPr>
              <w:t>Metody dydaktyczne wykorzystywane podczas zajęć</w:t>
            </w:r>
          </w:p>
        </w:tc>
      </w:tr>
      <w:tr w:rsidR="004F4890" w:rsidRPr="00690630" w14:paraId="106746A3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0DB" w14:textId="77777777" w:rsidR="004F4890" w:rsidRPr="00690630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 for refining  Big Data</w:t>
            </w:r>
          </w:p>
        </w:tc>
        <w:tc>
          <w:tcPr>
            <w:tcW w:w="2020" w:type="dxa"/>
            <w:shd w:val="clear" w:color="auto" w:fill="auto"/>
          </w:tcPr>
          <w:p w14:paraId="44C6167D" w14:textId="0F4A6D07" w:rsidR="004F4890" w:rsidRPr="00690630" w:rsidRDefault="00340C1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4F4890"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ecture</w:t>
            </w:r>
            <w:proofErr w:type="spellEnd"/>
          </w:p>
          <w:p w14:paraId="7E598695" w14:textId="77777777" w:rsidR="004F4890" w:rsidRPr="00690630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shd w:val="clear" w:color="auto" w:fill="auto"/>
          </w:tcPr>
          <w:p w14:paraId="4B8D05C7" w14:textId="77777777" w:rsidR="004F4890" w:rsidRPr="00690630" w:rsidRDefault="00B86B24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Włodzimierz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Gogołek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1381EC80" w14:textId="77777777" w:rsidR="00340C16" w:rsidRDefault="00C03E98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</w:t>
            </w:r>
            <w:r w:rsidR="00340C16">
              <w:rPr>
                <w:rFonts w:ascii="Times New Roman" w:hAnsi="Times New Roman" w:cs="Times New Roman"/>
                <w:sz w:val="24"/>
                <w:szCs w:val="24"/>
              </w:rPr>
              <w:t>tudent:</w:t>
            </w:r>
          </w:p>
          <w:p w14:paraId="38941A6A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potrafi </w:t>
            </w:r>
            <w:r w:rsidR="004F4890" w:rsidRPr="00340C16">
              <w:rPr>
                <w:rFonts w:ascii="Times New Roman" w:hAnsi="Times New Roman" w:cs="Times New Roman"/>
                <w:sz w:val="24"/>
                <w:szCs w:val="24"/>
              </w:rPr>
              <w:t>zbadać (przy założonym poziomie istotności) i opisać przeszły i bieżący stan ukrytych informacji o interes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ującym przedmiocie / zjawiskach</w:t>
            </w:r>
          </w:p>
          <w:p w14:paraId="67CC827A" w14:textId="44279F17" w:rsidR="004F4890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90" w:rsidRPr="00340C16">
              <w:rPr>
                <w:rFonts w:ascii="Times New Roman" w:hAnsi="Times New Roman" w:cs="Times New Roman"/>
                <w:sz w:val="24"/>
                <w:szCs w:val="24"/>
              </w:rPr>
              <w:t>zna sposoby tworzenia cennych źródeł przydatnych informacji dla całej intelektualnej działalności człowieka.</w:t>
            </w:r>
          </w:p>
        </w:tc>
        <w:tc>
          <w:tcPr>
            <w:tcW w:w="3686" w:type="dxa"/>
            <w:shd w:val="clear" w:color="auto" w:fill="auto"/>
          </w:tcPr>
          <w:p w14:paraId="2BB66C58" w14:textId="15D6CF1E" w:rsidR="00BE691D" w:rsidRPr="00690630" w:rsidRDefault="001E203E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E691D"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konwersatoryjnymi i wykładu problemowego oraz giełdy pomysłów</w:t>
            </w:r>
          </w:p>
        </w:tc>
      </w:tr>
      <w:tr w:rsidR="004F4890" w:rsidRPr="00690630" w14:paraId="0BDC7265" w14:textId="77777777" w:rsidTr="003861EA"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8672" w14:textId="77777777" w:rsidR="004F4890" w:rsidRPr="00690630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52EBBC33" w14:textId="0C511D2F" w:rsidR="004F4890" w:rsidRPr="00690630" w:rsidRDefault="00340C1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4F4890"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eminar</w:t>
            </w:r>
            <w:proofErr w:type="spellEnd"/>
          </w:p>
          <w:p w14:paraId="389FC2E0" w14:textId="77777777" w:rsidR="004F4890" w:rsidRPr="00690630" w:rsidRDefault="004F4890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403D6C0" w14:textId="77777777" w:rsidR="004F4890" w:rsidRPr="00690630" w:rsidRDefault="00B86B24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Włodzimierz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Gogołek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0252799E" w14:textId="053C8DC2" w:rsidR="004F4890" w:rsidRPr="00690630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Po ukończeniu zajęć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4890" w:rsidRPr="00690630">
              <w:rPr>
                <w:rFonts w:ascii="Times New Roman" w:hAnsi="Times New Roman" w:cs="Times New Roman"/>
                <w:sz w:val="24"/>
                <w:szCs w:val="24"/>
              </w:rPr>
              <w:t>tudent ma wiedzę o:</w:t>
            </w:r>
          </w:p>
          <w:p w14:paraId="0E64E73E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90" w:rsidRPr="00340C16">
              <w:rPr>
                <w:rFonts w:ascii="Times New Roman" w:hAnsi="Times New Roman" w:cs="Times New Roman"/>
                <w:sz w:val="24"/>
                <w:szCs w:val="24"/>
              </w:rPr>
              <w:t>formach tworzenia, nagrywania, przetwarzania informacji w formie cyfrowej (multimedia)</w:t>
            </w:r>
            <w:r w:rsidR="00C75B8B" w:rsidRPr="0034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4B8F74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90" w:rsidRPr="00340C16">
              <w:rPr>
                <w:rFonts w:ascii="Times New Roman" w:hAnsi="Times New Roman" w:cs="Times New Roman"/>
                <w:sz w:val="24"/>
                <w:szCs w:val="24"/>
              </w:rPr>
              <w:t>aktualnych warunkach, narzędziach i metodologiach wykorzystania IT w przetwarzaniu multimediów,</w:t>
            </w:r>
          </w:p>
          <w:p w14:paraId="43D94A63" w14:textId="0603F748" w:rsidR="004F4890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4890" w:rsidRPr="00340C16">
              <w:rPr>
                <w:rFonts w:ascii="Times New Roman" w:hAnsi="Times New Roman" w:cs="Times New Roman"/>
                <w:sz w:val="24"/>
                <w:szCs w:val="24"/>
              </w:rPr>
              <w:t>formach tworzenia, nagrywania, przetwarzania informacji w formie cyfrowej (multimedia).</w:t>
            </w:r>
          </w:p>
        </w:tc>
        <w:tc>
          <w:tcPr>
            <w:tcW w:w="3686" w:type="dxa"/>
            <w:shd w:val="clear" w:color="auto" w:fill="auto"/>
          </w:tcPr>
          <w:p w14:paraId="0A30C404" w14:textId="1B3FB8A7" w:rsidR="004F4890" w:rsidRPr="00690630" w:rsidRDefault="004F659C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04973"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konwersatoryjnymi i wykładu problemowego oraz giełdy pomysłów</w:t>
            </w:r>
            <w:r w:rsidR="00904973" w:rsidRPr="00690630" w:rsidDel="0090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FC" w:rsidRPr="00690630" w14:paraId="6C10F791" w14:textId="77777777" w:rsidTr="003861EA"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5539" w14:textId="77777777" w:rsidR="00C81BFC" w:rsidRPr="00690630" w:rsidRDefault="00C81BFC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 conditions for Big Data</w:t>
            </w:r>
          </w:p>
        </w:tc>
        <w:tc>
          <w:tcPr>
            <w:tcW w:w="2020" w:type="dxa"/>
            <w:shd w:val="clear" w:color="auto" w:fill="auto"/>
          </w:tcPr>
          <w:p w14:paraId="375B3EF4" w14:textId="2DC19FE1" w:rsidR="00C81BFC" w:rsidRPr="00690630" w:rsidRDefault="00F20B07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2265" w:type="dxa"/>
            <w:shd w:val="clear" w:color="auto" w:fill="auto"/>
          </w:tcPr>
          <w:p w14:paraId="428AE8E9" w14:textId="77777777" w:rsidR="00C81BFC" w:rsidRPr="00690630" w:rsidRDefault="008221E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C81BFC"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D. Jaruga, 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C81BFC" w:rsidRPr="00690630">
              <w:rPr>
                <w:rFonts w:ascii="Times New Roman" w:hAnsi="Times New Roman" w:cs="Times New Roman"/>
                <w:sz w:val="24"/>
                <w:szCs w:val="24"/>
              </w:rPr>
              <w:t>P. Celiński</w:t>
            </w:r>
          </w:p>
        </w:tc>
        <w:tc>
          <w:tcPr>
            <w:tcW w:w="5531" w:type="dxa"/>
            <w:shd w:val="clear" w:color="auto" w:fill="auto"/>
          </w:tcPr>
          <w:p w14:paraId="66161D6A" w14:textId="77777777" w:rsidR="00BD738A" w:rsidRPr="00690630" w:rsidRDefault="00BD738A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0FDAD76E" w14:textId="77777777" w:rsidR="00340C16" w:rsidRDefault="00340C16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ma wiedzę na temat Big Data w zakresie definicji, rodzajów informacji, możliwości i ograniczeń w dostępie do dużych danych,</w:t>
            </w:r>
          </w:p>
          <w:p w14:paraId="5B096186" w14:textId="36BDF6AB" w:rsidR="00BD738A" w:rsidRPr="00340C16" w:rsidRDefault="00340C16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ma wiedzę w zakresie stosowanych technologii sprzętowych i programowych Big Data,</w:t>
            </w:r>
          </w:p>
          <w:p w14:paraId="11EF27ED" w14:textId="0722E42C" w:rsidR="00BD738A" w:rsidRPr="00340C16" w:rsidRDefault="00340C16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zna możliwości i ograniczenia przetwarzania dużych zbiorów danych,</w:t>
            </w:r>
          </w:p>
          <w:p w14:paraId="1EDB6533" w14:textId="77920FEC" w:rsidR="00BD738A" w:rsidRPr="00340C16" w:rsidRDefault="00340C16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503" w:rsidRPr="00340C16">
              <w:rPr>
                <w:rFonts w:ascii="Times New Roman" w:hAnsi="Times New Roman" w:cs="Times New Roman"/>
                <w:sz w:val="24"/>
                <w:szCs w:val="24"/>
              </w:rPr>
              <w:t>potrafi sklasyfikować rodzaje informacji Big Data,</w:t>
            </w:r>
          </w:p>
          <w:p w14:paraId="61C60E8C" w14:textId="7F0E8FC8" w:rsidR="00A01503" w:rsidRPr="00340C16" w:rsidRDefault="00340C16" w:rsidP="0034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503" w:rsidRPr="00340C16">
              <w:rPr>
                <w:rFonts w:ascii="Times New Roman" w:hAnsi="Times New Roman" w:cs="Times New Roman"/>
                <w:sz w:val="24"/>
                <w:szCs w:val="24"/>
              </w:rPr>
              <w:t>zna rodzaje komunikacji sieciowej jako głównego źródła informacji Big Data.</w:t>
            </w:r>
          </w:p>
        </w:tc>
        <w:tc>
          <w:tcPr>
            <w:tcW w:w="3686" w:type="dxa"/>
            <w:shd w:val="clear" w:color="auto" w:fill="auto"/>
          </w:tcPr>
          <w:p w14:paraId="38373D26" w14:textId="5EEEAA23" w:rsidR="00BE691D" w:rsidRDefault="001E203E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BE691D"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pokazu, symulacji, odkrywania prawidłowości,  podobieństw i różnic badanego przedmiotu</w:t>
            </w:r>
            <w:r w:rsidR="00F20B07">
              <w:rPr>
                <w:rFonts w:ascii="Times New Roman" w:hAnsi="Times New Roman" w:cs="Times New Roman"/>
                <w:sz w:val="24"/>
                <w:szCs w:val="24"/>
              </w:rPr>
              <w:t>, dyskusje</w:t>
            </w:r>
          </w:p>
          <w:p w14:paraId="0628F378" w14:textId="20F3AA45" w:rsidR="00AB3B1F" w:rsidRPr="00690630" w:rsidRDefault="00F20B07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Każdy z prowadzących zajęcia</w:t>
            </w:r>
            <w:r w:rsidR="00AB3B1F">
              <w:rPr>
                <w:rFonts w:ascii="Times New Roman" w:hAnsi="Times New Roman" w:cs="Times New Roman"/>
                <w:sz w:val="24"/>
                <w:szCs w:val="24"/>
              </w:rPr>
              <w:t xml:space="preserve"> zajmuje się innymi tematycznie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uzupełniającymi się wzajemnie</w:t>
            </w:r>
            <w:r w:rsidR="00AB3B1F">
              <w:rPr>
                <w:rFonts w:ascii="Times New Roman" w:hAnsi="Times New Roman" w:cs="Times New Roman"/>
                <w:sz w:val="24"/>
                <w:szCs w:val="24"/>
              </w:rPr>
              <w:t xml:space="preserve"> obszarami, które wchodzą w zakres przedmiotu.</w:t>
            </w:r>
          </w:p>
        </w:tc>
      </w:tr>
      <w:tr w:rsidR="00900776" w:rsidRPr="00690630" w14:paraId="27CEF0F4" w14:textId="77777777" w:rsidTr="003861EA"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F9F" w14:textId="77777777" w:rsidR="00900776" w:rsidRPr="00690630" w:rsidRDefault="0090077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Robot for collecting information</w:t>
            </w:r>
          </w:p>
        </w:tc>
        <w:tc>
          <w:tcPr>
            <w:tcW w:w="2020" w:type="dxa"/>
            <w:shd w:val="clear" w:color="auto" w:fill="auto"/>
          </w:tcPr>
          <w:p w14:paraId="43BF50F8" w14:textId="55282A7C" w:rsidR="00900776" w:rsidRPr="00690630" w:rsidRDefault="00340C1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900776"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265" w:type="dxa"/>
            <w:shd w:val="clear" w:color="auto" w:fill="auto"/>
          </w:tcPr>
          <w:p w14:paraId="1D921DC0" w14:textId="77777777" w:rsidR="00900776" w:rsidRPr="00690630" w:rsidRDefault="0090077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mgr. D. Jaruga, mgr. P. Celiński</w:t>
            </w:r>
          </w:p>
        </w:tc>
        <w:tc>
          <w:tcPr>
            <w:tcW w:w="5531" w:type="dxa"/>
            <w:shd w:val="clear" w:color="auto" w:fill="auto"/>
          </w:tcPr>
          <w:p w14:paraId="1AE04B7F" w14:textId="77777777" w:rsidR="00340C16" w:rsidRDefault="00BD738A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620C4A91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ma wiedzę na temat rozwiązań IT w zakresie kolekcjonowania danych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tekstowych i nietekstowych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05060B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potrafi zbadać dane źródło informacji pod kontem możliwości kolekcjonowania danych,</w:t>
            </w:r>
          </w:p>
          <w:p w14:paraId="2A84FF03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potrafi dobrać właściwe oprogramowanie  do kolekcjonowania danych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 ze stron internetowych i innych źródeł danych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A9F2D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38A" w:rsidRPr="00340C16">
              <w:rPr>
                <w:rFonts w:ascii="Times New Roman" w:hAnsi="Times New Roman" w:cs="Times New Roman"/>
                <w:sz w:val="24"/>
                <w:szCs w:val="24"/>
              </w:rPr>
              <w:t>ma wiedzę na temat form udostępniania informacji w sieci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81DD02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>potrafi wskazać sposoby w jakich dane powinny być kolekcjonowane z konkretnych źródeł,</w:t>
            </w:r>
          </w:p>
          <w:p w14:paraId="02980DF1" w14:textId="5F233C93" w:rsidR="007613BF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potrafi dokonać oceny skuteczności kolekcjonowania danych w zależności od </w:t>
            </w:r>
            <w:r w:rsidR="007B2CB6" w:rsidRPr="00340C16">
              <w:rPr>
                <w:rFonts w:ascii="Times New Roman" w:hAnsi="Times New Roman" w:cs="Times New Roman"/>
                <w:sz w:val="24"/>
                <w:szCs w:val="24"/>
              </w:rPr>
              <w:t>wybranej metody kolekcjonowania,</w:t>
            </w:r>
          </w:p>
          <w:p w14:paraId="28B55539" w14:textId="77777777" w:rsid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>potrafi w oparciu o dostępne narzędzia przeprowadzi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proces kolekcjonowania danych</w:t>
            </w:r>
          </w:p>
          <w:p w14:paraId="39469AA8" w14:textId="5CBDE19D" w:rsidR="007613BF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3BF" w:rsidRPr="00340C16">
              <w:rPr>
                <w:rFonts w:ascii="Times New Roman" w:hAnsi="Times New Roman" w:cs="Times New Roman"/>
                <w:sz w:val="24"/>
                <w:szCs w:val="24"/>
              </w:rPr>
              <w:t>zna metody stosowane przy konstruowaniu robotów kolekcjonujących dane.</w:t>
            </w:r>
          </w:p>
        </w:tc>
        <w:tc>
          <w:tcPr>
            <w:tcW w:w="3686" w:type="dxa"/>
            <w:shd w:val="clear" w:color="auto" w:fill="auto"/>
          </w:tcPr>
          <w:p w14:paraId="64A7F7AB" w14:textId="77777777" w:rsidR="00900776" w:rsidRPr="005428D5" w:rsidRDefault="00900776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5">
              <w:rPr>
                <w:rFonts w:ascii="Times New Roman" w:hAnsi="Times New Roman" w:cs="Times New Roman"/>
                <w:sz w:val="24"/>
                <w:szCs w:val="24"/>
              </w:rPr>
              <w:t>burze mózgów</w:t>
            </w:r>
          </w:p>
          <w:p w14:paraId="1AD556C1" w14:textId="77777777" w:rsidR="00900776" w:rsidRPr="005428D5" w:rsidRDefault="00900776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5">
              <w:rPr>
                <w:rFonts w:ascii="Times New Roman" w:hAnsi="Times New Roman" w:cs="Times New Roman"/>
                <w:sz w:val="24"/>
                <w:szCs w:val="24"/>
              </w:rPr>
              <w:t>ćwiczenia indywidualne, grupowe</w:t>
            </w:r>
          </w:p>
          <w:p w14:paraId="056DF8B8" w14:textId="77777777" w:rsidR="00900776" w:rsidRPr="005428D5" w:rsidRDefault="00900776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5">
              <w:rPr>
                <w:rFonts w:ascii="Times New Roman" w:hAnsi="Times New Roman" w:cs="Times New Roman"/>
                <w:sz w:val="24"/>
                <w:szCs w:val="24"/>
              </w:rPr>
              <w:t>dyskusje</w:t>
            </w:r>
          </w:p>
          <w:p w14:paraId="6549187A" w14:textId="77777777" w:rsidR="005428D5" w:rsidRDefault="00900776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D5">
              <w:rPr>
                <w:rFonts w:ascii="Times New Roman" w:hAnsi="Times New Roman" w:cs="Times New Roman"/>
                <w:sz w:val="24"/>
                <w:szCs w:val="24"/>
              </w:rPr>
              <w:t>warsztaty komputerowe (projekt)</w:t>
            </w:r>
            <w:r w:rsidR="0054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ABFDA" w14:textId="049F1083" w:rsidR="00900776" w:rsidRPr="00690630" w:rsidRDefault="005428D5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F3">
              <w:rPr>
                <w:rFonts w:ascii="Times New Roman" w:hAnsi="Times New Roman" w:cs="Times New Roman"/>
                <w:sz w:val="24"/>
                <w:szCs w:val="24"/>
              </w:rPr>
              <w:t>Ze względu na konieczność indywidualnej pracy ze studentami podczas wykonywania ćwiczeń i przygotowywania projektu zajęcia prowadzone będą przez dwóch wykładowców.</w:t>
            </w:r>
          </w:p>
        </w:tc>
      </w:tr>
      <w:tr w:rsidR="008571D6" w:rsidRPr="00690630" w14:paraId="12C1B66C" w14:textId="77777777" w:rsidTr="003861EA">
        <w:tc>
          <w:tcPr>
            <w:tcW w:w="1666" w:type="dxa"/>
            <w:shd w:val="clear" w:color="auto" w:fill="auto"/>
          </w:tcPr>
          <w:p w14:paraId="48FE83B4" w14:textId="77777777" w:rsidR="008571D6" w:rsidRPr="00690630" w:rsidRDefault="008571D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Engine   the ancestor of refining Big Data</w:t>
            </w:r>
          </w:p>
        </w:tc>
        <w:tc>
          <w:tcPr>
            <w:tcW w:w="2020" w:type="dxa"/>
            <w:shd w:val="clear" w:color="auto" w:fill="auto"/>
          </w:tcPr>
          <w:p w14:paraId="670F59AB" w14:textId="661F173D" w:rsidR="008571D6" w:rsidRPr="00690630" w:rsidRDefault="0079001E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571D6"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</w:tc>
        <w:tc>
          <w:tcPr>
            <w:tcW w:w="2265" w:type="dxa"/>
            <w:shd w:val="clear" w:color="auto" w:fill="auto"/>
          </w:tcPr>
          <w:p w14:paraId="52EFE7B0" w14:textId="77777777" w:rsidR="008571D6" w:rsidRPr="00690630" w:rsidRDefault="008571D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prof. dr hab. inż. Włodzimierz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Gogołek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71987531" w14:textId="77777777" w:rsidR="008571D6" w:rsidRPr="00690630" w:rsidRDefault="008571D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00D4D93B" w14:textId="1FBED2C5" w:rsidR="008571D6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1D6" w:rsidRPr="00340C16">
              <w:rPr>
                <w:rFonts w:ascii="Times New Roman" w:hAnsi="Times New Roman" w:cs="Times New Roman"/>
                <w:sz w:val="24"/>
                <w:szCs w:val="24"/>
              </w:rPr>
              <w:t>ma wiedzę na temat możliwości zbadania (przy założonym poziomie istotności statystycznej) przeszłego i obecnego stanu informacji na dany temat, a nawet przewidywania przyszłości,</w:t>
            </w:r>
          </w:p>
          <w:p w14:paraId="009E6CCD" w14:textId="060163E8" w:rsidR="008571D6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8571D6" w:rsidRPr="00340C16">
              <w:rPr>
                <w:rFonts w:ascii="Times New Roman" w:hAnsi="Times New Roman" w:cs="Times New Roman"/>
                <w:sz w:val="24"/>
                <w:szCs w:val="24"/>
              </w:rPr>
              <w:t>wiedzę o metodach i narzędziach badania szerokiego spektrum surowych informacji na temat istotnych problemów ludzkich - społecznych, naukowych, politycznych, biznesowych i innych,</w:t>
            </w:r>
          </w:p>
          <w:p w14:paraId="58C0A913" w14:textId="18077AA7" w:rsidR="008571D6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1D6" w:rsidRPr="00340C16">
              <w:rPr>
                <w:rFonts w:ascii="Times New Roman" w:hAnsi="Times New Roman" w:cs="Times New Roman"/>
                <w:sz w:val="24"/>
                <w:szCs w:val="24"/>
              </w:rPr>
              <w:t>zna procesy rafinacji informacji,</w:t>
            </w:r>
          </w:p>
          <w:p w14:paraId="53F3D13D" w14:textId="279AF663" w:rsidR="008571D6" w:rsidRPr="00340C16" w:rsidRDefault="00340C16" w:rsidP="00340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1D6" w:rsidRPr="00340C16">
              <w:rPr>
                <w:rFonts w:ascii="Times New Roman" w:hAnsi="Times New Roman" w:cs="Times New Roman"/>
                <w:sz w:val="24"/>
                <w:szCs w:val="24"/>
              </w:rPr>
              <w:t xml:space="preserve">potrafi podać przykłady wykorzystania Big Data. </w:t>
            </w:r>
          </w:p>
        </w:tc>
        <w:tc>
          <w:tcPr>
            <w:tcW w:w="3686" w:type="dxa"/>
            <w:shd w:val="clear" w:color="auto" w:fill="auto"/>
          </w:tcPr>
          <w:p w14:paraId="4BAEFA36" w14:textId="5E6E716D" w:rsidR="008571D6" w:rsidRPr="00690630" w:rsidRDefault="00131C20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konwersatoryjnymi i wykładu problemowego oraz giełdy pomysłów</w:t>
            </w:r>
          </w:p>
        </w:tc>
      </w:tr>
      <w:tr w:rsidR="007C02A8" w:rsidRPr="00690630" w14:paraId="0190F982" w14:textId="77777777" w:rsidTr="003861EA">
        <w:tc>
          <w:tcPr>
            <w:tcW w:w="1666" w:type="dxa"/>
            <w:shd w:val="clear" w:color="auto" w:fill="auto"/>
          </w:tcPr>
          <w:p w14:paraId="2C8007AE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 of sources of information available for Refining Big Data</w:t>
            </w:r>
          </w:p>
        </w:tc>
        <w:tc>
          <w:tcPr>
            <w:tcW w:w="2020" w:type="dxa"/>
            <w:shd w:val="clear" w:color="auto" w:fill="auto"/>
          </w:tcPr>
          <w:p w14:paraId="46B36BC3" w14:textId="43A821A1" w:rsidR="007C02A8" w:rsidRPr="00690630" w:rsidRDefault="00340C16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C02A8"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265" w:type="dxa"/>
            <w:shd w:val="clear" w:color="auto" w:fill="auto"/>
          </w:tcPr>
          <w:p w14:paraId="6C39F19A" w14:textId="77777777" w:rsidR="007C02A8" w:rsidRPr="00690630" w:rsidRDefault="007C02A8" w:rsidP="00690630">
            <w:pPr>
              <w:pStyle w:val="NormalnyWeb"/>
            </w:pPr>
            <w:r w:rsidRPr="00690630">
              <w:t>dr Grzegorz Gmiterek</w:t>
            </w:r>
            <w:r w:rsidRPr="00690630">
              <w:br/>
              <w:t>dr Marcin Roszkowski</w:t>
            </w:r>
          </w:p>
        </w:tc>
        <w:tc>
          <w:tcPr>
            <w:tcW w:w="5531" w:type="dxa"/>
            <w:shd w:val="clear" w:color="auto" w:fill="auto"/>
          </w:tcPr>
          <w:p w14:paraId="7ECFE50C" w14:textId="77777777" w:rsidR="007C02A8" w:rsidRPr="00690630" w:rsidRDefault="007C02A8" w:rsidP="00340C16">
            <w:pPr>
              <w:pStyle w:val="NormalnyWeb"/>
              <w:spacing w:before="0" w:beforeAutospacing="0" w:after="0" w:afterAutospacing="0"/>
              <w:jc w:val="both"/>
            </w:pPr>
            <w:r w:rsidRPr="00690630">
              <w:t>Po ukończeniu zajęć student:</w:t>
            </w:r>
          </w:p>
          <w:p w14:paraId="089300A3" w14:textId="38CFA23F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posiada wiedzę na temat cyfrowych repozytoriów domen, bibliotek, OPAC, bibliograficznych baz danych, wyszukiwarek itp.,</w:t>
            </w:r>
          </w:p>
          <w:p w14:paraId="0A8C29B0" w14:textId="0550C013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zna główne zasoby informacyjne związane z domeną.</w:t>
            </w:r>
          </w:p>
          <w:p w14:paraId="3E27E874" w14:textId="46E9CB58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jest w stanie pobierać, analizować, oceniać informacje z domen cyfrowych źródeł istotnych dla danego zapytania,</w:t>
            </w:r>
          </w:p>
          <w:p w14:paraId="1C0D87BB" w14:textId="0E2D0176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potrafi wybrać odpowiednie źródło informacji o domenie dla danego zapytania,</w:t>
            </w:r>
          </w:p>
          <w:p w14:paraId="4E1CBF63" w14:textId="128B9B97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ma świadomość roli kolekcji cyfrowej i ruchu Open Access w rozpowszechnianiu informacji dla nauki i nauk humanistycznych,</w:t>
            </w:r>
          </w:p>
          <w:p w14:paraId="4E9C48A9" w14:textId="7E24A682" w:rsidR="007C02A8" w:rsidRPr="00690630" w:rsidRDefault="00340C16" w:rsidP="00340C16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- </w:t>
            </w:r>
            <w:r w:rsidR="007C02A8" w:rsidRPr="00690630">
              <w:t>ma świadomość właściwego doboru źródeł informacji dla danej domeny.</w:t>
            </w:r>
          </w:p>
        </w:tc>
        <w:tc>
          <w:tcPr>
            <w:tcW w:w="3686" w:type="dxa"/>
            <w:shd w:val="clear" w:color="auto" w:fill="auto"/>
          </w:tcPr>
          <w:p w14:paraId="1005A93B" w14:textId="77777777" w:rsidR="007C02A8" w:rsidRPr="00690630" w:rsidRDefault="007C02A8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burze mózgów</w:t>
            </w:r>
          </w:p>
          <w:p w14:paraId="4439F3BB" w14:textId="77777777" w:rsidR="007C02A8" w:rsidRPr="00690630" w:rsidRDefault="007C02A8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ćwiczenia indywidualne, grupowe</w:t>
            </w:r>
          </w:p>
          <w:p w14:paraId="7E4828B8" w14:textId="77777777" w:rsidR="007C02A8" w:rsidRPr="00690630" w:rsidRDefault="007C02A8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dyskusje</w:t>
            </w:r>
          </w:p>
          <w:p w14:paraId="314F083E" w14:textId="77777777" w:rsidR="007C02A8" w:rsidRPr="00690630" w:rsidRDefault="007C02A8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warsztaty komputerowe (projekt)</w:t>
            </w:r>
          </w:p>
          <w:p w14:paraId="50D11EA1" w14:textId="458218B7" w:rsidR="007C02A8" w:rsidRPr="00690630" w:rsidRDefault="007C02A8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"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Identification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sources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information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available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Refining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Big Data" będą prowadzone przez dwóch wykładowców jednocześnie. Taka forma zajęć wynika w szczególności z faktu, że </w:t>
            </w:r>
            <w:r w:rsidR="00542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będą koncentrowały się na nabyciu przez studentów praktycznych umiejętności wyszukiwania i gromadzenia danych z różnorodnych źródeł w ramach realizowanych przez nich projektów badawczych. W ramach tych projektów studenci będą wykorzystywali prezentowane podczas zajęć narzędzia, usługi sieciowe, bazy danych, cyfrowe bibliotek i repozytoria itp. </w:t>
            </w:r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Realizacja powyższych projektów wymagać będzie stałej</w:t>
            </w:r>
            <w:r w:rsidR="00542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indywidualnej</w:t>
            </w:r>
            <w:r w:rsidRPr="006906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opieki wykładowców nad studentami.  </w:t>
            </w:r>
          </w:p>
        </w:tc>
      </w:tr>
      <w:tr w:rsidR="007C02A8" w:rsidRPr="00690630" w14:paraId="219B4B86" w14:textId="77777777" w:rsidTr="003861EA">
        <w:tc>
          <w:tcPr>
            <w:tcW w:w="1666" w:type="dxa"/>
            <w:shd w:val="clear" w:color="auto" w:fill="auto"/>
          </w:tcPr>
          <w:p w14:paraId="31C09CBC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Data </w:t>
            </w: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bases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4549AE17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65" w:type="dxa"/>
            <w:shd w:val="clear" w:color="auto" w:fill="auto"/>
          </w:tcPr>
          <w:p w14:paraId="36A88CDF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dr Jacek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Maślankowski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7B31275E" w14:textId="77777777" w:rsidR="007C02A8" w:rsidRPr="00690630" w:rsidRDefault="007C02A8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warsztatów student potrafi:</w:t>
            </w:r>
          </w:p>
          <w:p w14:paraId="27C0319E" w14:textId="2E35C2E4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krytycznie oceniać modele bazodanowe w kontekście ich zastosowania w Big Data,</w:t>
            </w:r>
          </w:p>
          <w:p w14:paraId="133C469B" w14:textId="2C243634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charakteryzować związki występujące pomiędzy tabelami w bazie danych,</w:t>
            </w:r>
          </w:p>
          <w:p w14:paraId="1ED771AC" w14:textId="78D0A218" w:rsidR="007C02A8" w:rsidRPr="00690630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proponować modele bazodanowe dopasowane do zdefiniowanych wymagań.</w:t>
            </w:r>
          </w:p>
          <w:p w14:paraId="4A3083E3" w14:textId="06E838CA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pisać skrypty bazodanowe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w języku SQL w zakresie zapytań tworzących, aktualizujących, usuwających i wybierających,</w:t>
            </w:r>
          </w:p>
          <w:p w14:paraId="42408257" w14:textId="082AF77C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tworzyć nieustrukturyzowane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danych typu </w:t>
            </w:r>
            <w:proofErr w:type="spellStart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NoSQL</w:t>
            </w:r>
            <w:proofErr w:type="spellEnd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8D7BC" w14:textId="40ED565E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samodzielnie studiować dokumentację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na temat baz danych i prawidłowej interpretacji zachodzących zjawisk w tym obszarze.</w:t>
            </w:r>
          </w:p>
        </w:tc>
        <w:tc>
          <w:tcPr>
            <w:tcW w:w="3686" w:type="dxa"/>
            <w:shd w:val="clear" w:color="auto" w:fill="auto"/>
          </w:tcPr>
          <w:p w14:paraId="47B90FAD" w14:textId="77777777" w:rsidR="007C02A8" w:rsidRPr="00690630" w:rsidRDefault="007C02A8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rozwiązywanie zadań</w:t>
            </w:r>
          </w:p>
        </w:tc>
      </w:tr>
      <w:tr w:rsidR="007C02A8" w:rsidRPr="00690630" w14:paraId="0DE43000" w14:textId="77777777" w:rsidTr="003861EA">
        <w:trPr>
          <w:trHeight w:val="1146"/>
        </w:trPr>
        <w:tc>
          <w:tcPr>
            <w:tcW w:w="1666" w:type="dxa"/>
            <w:shd w:val="clear" w:color="auto" w:fill="auto"/>
          </w:tcPr>
          <w:p w14:paraId="5DAD07D4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Refining Big Data for Marketing</w:t>
            </w:r>
          </w:p>
        </w:tc>
        <w:tc>
          <w:tcPr>
            <w:tcW w:w="2020" w:type="dxa"/>
            <w:shd w:val="clear" w:color="auto" w:fill="auto"/>
          </w:tcPr>
          <w:p w14:paraId="52123A0A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2265" w:type="dxa"/>
            <w:shd w:val="clear" w:color="auto" w:fill="auto"/>
          </w:tcPr>
          <w:p w14:paraId="20496C4C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Paweł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Kuczma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3BCC7135" w14:textId="77777777" w:rsidR="007C02A8" w:rsidRPr="00690630" w:rsidRDefault="007C02A8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2D1FD0AD" w14:textId="04425C51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ma wiedzę na temat wykorzystania Big Data w dziedzinie marketingu, </w:t>
            </w:r>
          </w:p>
          <w:p w14:paraId="38954F32" w14:textId="35F5E74A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zna definicje, metryki, narzędzia i studia przypadków wykorzystania dużych danych w reklamie cyfrowej.</w:t>
            </w:r>
          </w:p>
        </w:tc>
        <w:tc>
          <w:tcPr>
            <w:tcW w:w="3686" w:type="dxa"/>
            <w:shd w:val="clear" w:color="auto" w:fill="auto"/>
          </w:tcPr>
          <w:p w14:paraId="530BFC8B" w14:textId="4E02510B" w:rsidR="007C02A8" w:rsidRPr="00690630" w:rsidRDefault="00BA27DE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pokazu</w:t>
            </w:r>
          </w:p>
        </w:tc>
      </w:tr>
      <w:tr w:rsidR="007C02A8" w:rsidRPr="00690630" w14:paraId="052A26DF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1218C4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Visualization</w:t>
            </w:r>
            <w:proofErr w:type="spellEnd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refining</w:t>
            </w:r>
            <w:proofErr w:type="spellEnd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F4CC37B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14:paraId="3EF4534C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dr Jacek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Maślankowski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</w:tcPr>
          <w:p w14:paraId="3E2C7023" w14:textId="77777777" w:rsidR="007C02A8" w:rsidRPr="00690630" w:rsidRDefault="007C02A8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49D6CD46" w14:textId="6F0C5659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zna różnego rodzaju metody wizualizacji danych,</w:t>
            </w:r>
          </w:p>
          <w:p w14:paraId="508DD91C" w14:textId="15220825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potrafi proponować metody wizualizacji dopasowane do rodzaju danych.</w:t>
            </w:r>
          </w:p>
          <w:p w14:paraId="58DFD326" w14:textId="4FBAA402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pisze skrypty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w języku </w:t>
            </w:r>
            <w:proofErr w:type="spellStart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tworząc wykresy i mapy,</w:t>
            </w:r>
          </w:p>
          <w:p w14:paraId="1DB42CF4" w14:textId="51B73469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wykorzystuje zewnętrzne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bibliotek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, np. Google, w celu wizualizacji danych.</w:t>
            </w:r>
          </w:p>
          <w:p w14:paraId="76E7B1BB" w14:textId="1181DDCB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1AAF">
              <w:rPr>
                <w:rFonts w:ascii="Times New Roman" w:hAnsi="Times New Roman" w:cs="Times New Roman"/>
                <w:sz w:val="24"/>
                <w:szCs w:val="24"/>
              </w:rPr>
              <w:t>zna obecnie stosowane systemy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 wizualizacji danych, </w:t>
            </w:r>
          </w:p>
          <w:p w14:paraId="319A516A" w14:textId="1DE09A3C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współpracuje w grupie tworząc nowe wizualizacje danych.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8321A5D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 zadań</w:t>
            </w:r>
          </w:p>
        </w:tc>
      </w:tr>
      <w:tr w:rsidR="007C02A8" w:rsidRPr="00690630" w14:paraId="44FACA41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1FE9F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Tools for Refining Big Data</w:t>
            </w:r>
          </w:p>
        </w:tc>
        <w:tc>
          <w:tcPr>
            <w:tcW w:w="2020" w:type="dxa"/>
            <w:shd w:val="clear" w:color="auto" w:fill="auto"/>
          </w:tcPr>
          <w:p w14:paraId="5C31E9C9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01E29D90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Jan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Grzegorek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6DC3531C" w14:textId="77777777" w:rsidR="007C02A8" w:rsidRPr="00690630" w:rsidRDefault="007C02A8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7958430B" w14:textId="15CA5DED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zna wybrane analizy statystyczne,</w:t>
            </w:r>
          </w:p>
          <w:p w14:paraId="4A110717" w14:textId="685D7D54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potrafi wykonać wizualizację wyników za pomocą aplikacji takich jak: R, </w:t>
            </w:r>
            <w:proofErr w:type="spellStart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Gretl</w:t>
            </w:r>
            <w:proofErr w:type="spellEnd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 xml:space="preserve">, Excel i </w:t>
            </w:r>
            <w:proofErr w:type="spellStart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Statitica</w:t>
            </w:r>
            <w:proofErr w:type="spellEnd"/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A49CE35" w14:textId="77777777" w:rsidR="007C02A8" w:rsidRPr="00690630" w:rsidRDefault="007C02A8" w:rsidP="00F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ćwiczenia indywidualne, grupowe</w:t>
            </w:r>
          </w:p>
          <w:p w14:paraId="4C787A5B" w14:textId="77777777" w:rsidR="007C02A8" w:rsidRPr="00690630" w:rsidRDefault="007C02A8" w:rsidP="00F2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dyskusje</w:t>
            </w:r>
          </w:p>
        </w:tc>
      </w:tr>
      <w:tr w:rsidR="005011BC" w:rsidRPr="00690630" w14:paraId="08634D2C" w14:textId="77777777" w:rsidTr="003861EA">
        <w:tc>
          <w:tcPr>
            <w:tcW w:w="1666" w:type="dxa"/>
            <w:shd w:val="clear" w:color="auto" w:fill="auto"/>
          </w:tcPr>
          <w:p w14:paraId="642DE73E" w14:textId="77777777" w:rsidR="005011BC" w:rsidRPr="00690630" w:rsidRDefault="005011BC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Collecting information for Refining Big Data </w:t>
            </w:r>
          </w:p>
        </w:tc>
        <w:tc>
          <w:tcPr>
            <w:tcW w:w="2020" w:type="dxa"/>
            <w:shd w:val="clear" w:color="auto" w:fill="auto"/>
          </w:tcPr>
          <w:p w14:paraId="500D283D" w14:textId="77777777" w:rsidR="005011BC" w:rsidRPr="00690630" w:rsidRDefault="005011BC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23CD8986" w14:textId="77777777" w:rsidR="005011BC" w:rsidRPr="00690630" w:rsidRDefault="005011BC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mgr. D. Jaruga, mgr. P. Celiński</w:t>
            </w:r>
          </w:p>
        </w:tc>
        <w:tc>
          <w:tcPr>
            <w:tcW w:w="5531" w:type="dxa"/>
            <w:shd w:val="clear" w:color="auto" w:fill="auto"/>
          </w:tcPr>
          <w:p w14:paraId="62A2A46A" w14:textId="77777777" w:rsidR="005011BC" w:rsidRPr="00690630" w:rsidRDefault="005011BC" w:rsidP="003A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student:</w:t>
            </w:r>
          </w:p>
          <w:p w14:paraId="148A5046" w14:textId="30A50342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potrafi właściwie wykorzystać potencjał zindeksowanych zasobów sieci do kolekcjonowania informacji,</w:t>
            </w:r>
          </w:p>
          <w:p w14:paraId="19365823" w14:textId="2CD07606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znając zasady działania wyszukiwarek i metody zarządzania danymi w sieci potrafi znaleźć wartościowe źródła informacji do kolekcjonowania danych,</w:t>
            </w:r>
          </w:p>
          <w:p w14:paraId="54DFEDDC" w14:textId="14D603F5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wie na czym polega zjawisko manipulacji informacją w sieci i potrafi odrzucić niewiarygodne źródła danych,</w:t>
            </w:r>
          </w:p>
          <w:p w14:paraId="2DB50523" w14:textId="64950E8F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zna potencjał ukrytej informacji w zbiorach Big Data i potrafi z niego skorzystać w doborze źródeł i kolekcjonowania informacji,</w:t>
            </w:r>
          </w:p>
          <w:p w14:paraId="1492DEFE" w14:textId="60FAD3AE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potrafi szukać wartościowych informacji z dziedziny nauki, biznesu, polityki, mediów i innych obszarów działalności człowieka,</w:t>
            </w:r>
          </w:p>
          <w:p w14:paraId="7E06EACA" w14:textId="5E56517A" w:rsidR="005011BC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11BC" w:rsidRPr="003A1AAF">
              <w:rPr>
                <w:rFonts w:ascii="Times New Roman" w:hAnsi="Times New Roman" w:cs="Times New Roman"/>
                <w:sz w:val="24"/>
                <w:szCs w:val="24"/>
              </w:rPr>
              <w:t>potrafi wykonać kolekcjonowanie danych na zadany temat.</w:t>
            </w:r>
          </w:p>
        </w:tc>
        <w:tc>
          <w:tcPr>
            <w:tcW w:w="3686" w:type="dxa"/>
            <w:shd w:val="clear" w:color="auto" w:fill="auto"/>
          </w:tcPr>
          <w:p w14:paraId="43806251" w14:textId="2BB9B05F" w:rsidR="005011BC" w:rsidRPr="00690630" w:rsidRDefault="00A533F8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5011BC" w:rsidRPr="00690630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  <w:p w14:paraId="2F4892FF" w14:textId="0239D231" w:rsidR="005011BC" w:rsidRPr="00690630" w:rsidRDefault="005011BC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Dwie osoby prowadzące ze względu na fakt, że kolekcjonowanie danych pod kontem rafinacji wymagają indywidualnej, wręcz jednostkowej pracy z każdym studentem. </w:t>
            </w:r>
          </w:p>
          <w:p w14:paraId="6A6A3AEC" w14:textId="2B961C91" w:rsidR="005011BC" w:rsidRPr="00690630" w:rsidRDefault="005011BC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A8" w:rsidRPr="00690630" w14:paraId="7AEEEA91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457DD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Sentiment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29FBB30C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38108D34" w14:textId="77777777" w:rsidR="007C02A8" w:rsidRPr="00690630" w:rsidRDefault="007C02A8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mgr. P.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Pruchnik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6E05E66B" w14:textId="77777777" w:rsidR="007C02A8" w:rsidRPr="00690630" w:rsidRDefault="007C02A8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7365919A" w14:textId="41995C29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zna metody stosowane przy analizie sentymentu,</w:t>
            </w:r>
          </w:p>
          <w:p w14:paraId="1A8FAF2B" w14:textId="36A2B4F3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zna typy słowników sentymentów oraz potrafi wskazać  w jakich przypadkach należy stosować każdy z nich</w:t>
            </w:r>
          </w:p>
          <w:p w14:paraId="153FBF98" w14:textId="1FF460BF" w:rsidR="007C02A8" w:rsidRPr="003A1AAF" w:rsidRDefault="003A1AAF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2A8" w:rsidRPr="003A1AAF">
              <w:rPr>
                <w:rFonts w:ascii="Times New Roman" w:hAnsi="Times New Roman" w:cs="Times New Roman"/>
                <w:sz w:val="24"/>
                <w:szCs w:val="24"/>
              </w:rPr>
              <w:t>potrafi wskazać sposoby wizualizacji analizy sentymentu</w:t>
            </w:r>
          </w:p>
        </w:tc>
        <w:tc>
          <w:tcPr>
            <w:tcW w:w="3686" w:type="dxa"/>
            <w:shd w:val="clear" w:color="auto" w:fill="auto"/>
          </w:tcPr>
          <w:p w14:paraId="49A5DBD2" w14:textId="4E1760A6" w:rsidR="007C02A8" w:rsidRPr="00690630" w:rsidRDefault="00AF4E6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pokazu</w:t>
            </w:r>
            <w:r w:rsidR="007C02A8"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oraz dyskusja</w:t>
            </w:r>
          </w:p>
        </w:tc>
      </w:tr>
      <w:tr w:rsidR="00904973" w:rsidRPr="00690630" w14:paraId="0EC77DC5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9B05E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Cases of refining</w:t>
            </w:r>
          </w:p>
        </w:tc>
        <w:tc>
          <w:tcPr>
            <w:tcW w:w="2020" w:type="dxa"/>
            <w:shd w:val="clear" w:color="auto" w:fill="auto"/>
          </w:tcPr>
          <w:p w14:paraId="1ADFCB03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2265" w:type="dxa"/>
            <w:shd w:val="clear" w:color="auto" w:fill="auto"/>
          </w:tcPr>
          <w:p w14:paraId="167BE2CC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mgr. D. Jaruga, mgr. P. Celiński</w:t>
            </w:r>
          </w:p>
        </w:tc>
        <w:tc>
          <w:tcPr>
            <w:tcW w:w="5531" w:type="dxa"/>
            <w:shd w:val="clear" w:color="auto" w:fill="auto"/>
          </w:tcPr>
          <w:p w14:paraId="2A264B32" w14:textId="77777777" w:rsidR="00904973" w:rsidRPr="00690630" w:rsidRDefault="00904973" w:rsidP="003A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1A1F8FF6" w14:textId="2285C0B7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A1AAF" w:rsidRPr="00F20B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 przykładowe studia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 przypadków rafinacji danych,</w:t>
            </w:r>
          </w:p>
          <w:p w14:paraId="47E29F31" w14:textId="7836C23F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przeprowadzić rafinację danych na wybranych przykładach dla danych ustrukturyzowanych i nieustrukturyzowanych,</w:t>
            </w:r>
          </w:p>
          <w:p w14:paraId="7238F06C" w14:textId="37825ED2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przeprowadzić badanie na zadany te</w:t>
            </w:r>
            <w:r w:rsidRPr="00F20B07">
              <w:rPr>
                <w:rFonts w:ascii="Times New Roman" w:hAnsi="Times New Roman" w:cs="Times New Roman"/>
                <w:sz w:val="24"/>
                <w:szCs w:val="24"/>
              </w:rPr>
              <w:t>mat w zakresie rafinacji danych.</w:t>
            </w:r>
          </w:p>
        </w:tc>
        <w:tc>
          <w:tcPr>
            <w:tcW w:w="3686" w:type="dxa"/>
            <w:shd w:val="clear" w:color="auto" w:fill="auto"/>
          </w:tcPr>
          <w:p w14:paraId="59B070C1" w14:textId="35AEE292" w:rsidR="00904973" w:rsidRPr="00AB3B1F" w:rsidRDefault="002D097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4973" w:rsidRPr="00AB3B1F">
              <w:rPr>
                <w:rFonts w:ascii="Times New Roman" w:hAnsi="Times New Roman" w:cs="Times New Roman"/>
                <w:sz w:val="24"/>
                <w:szCs w:val="24"/>
              </w:rPr>
              <w:t>arsztaty</w:t>
            </w:r>
          </w:p>
          <w:p w14:paraId="0D6C4CB5" w14:textId="6E8E3860" w:rsidR="00AB3B1F" w:rsidRPr="00AB3B1F" w:rsidRDefault="00AB3B1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F">
              <w:rPr>
                <w:rFonts w:ascii="Times New Roman" w:hAnsi="Times New Roman" w:cs="Times New Roman"/>
                <w:sz w:val="24"/>
                <w:szCs w:val="24"/>
              </w:rPr>
              <w:t>Dwie osoby prowadzące ze względu na fakt, że procesy rafinacji wymagają indywidualnej, wręcz jednostkowej pracy z każdym studentem.</w:t>
            </w:r>
          </w:p>
        </w:tc>
      </w:tr>
      <w:tr w:rsidR="00904973" w:rsidRPr="00690630" w14:paraId="1786BDC5" w14:textId="77777777" w:rsidTr="003861EA">
        <w:tc>
          <w:tcPr>
            <w:tcW w:w="1666" w:type="dxa"/>
            <w:shd w:val="clear" w:color="auto" w:fill="auto"/>
          </w:tcPr>
          <w:p w14:paraId="1630A305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Refining Big Data with Machine Learning</w:t>
            </w:r>
          </w:p>
        </w:tc>
        <w:tc>
          <w:tcPr>
            <w:tcW w:w="2020" w:type="dxa"/>
            <w:shd w:val="clear" w:color="auto" w:fill="auto"/>
          </w:tcPr>
          <w:p w14:paraId="62EAAFFC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2265" w:type="dxa"/>
            <w:shd w:val="clear" w:color="auto" w:fill="auto"/>
          </w:tcPr>
          <w:p w14:paraId="606E4716" w14:textId="77777777" w:rsidR="00904973" w:rsidRPr="00690630" w:rsidRDefault="00904973" w:rsidP="0069063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dr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Michał</w:t>
            </w:r>
            <w:proofErr w:type="spellEnd"/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Pikusa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01AA1074" w14:textId="77777777" w:rsidR="00904973" w:rsidRPr="00690630" w:rsidRDefault="00904973" w:rsidP="00F20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 ukończeniu zajęć student:</w:t>
            </w:r>
          </w:p>
          <w:p w14:paraId="7445F679" w14:textId="4C131BDB" w:rsidR="00904973" w:rsidRPr="00F20B07" w:rsidRDefault="00F20B07" w:rsidP="00F20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</w:t>
            </w:r>
            <w:r w:rsidR="00904973" w:rsidRPr="00F20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zna terminologię uczenia maszynowego za pomocą dużych danych,</w:t>
            </w:r>
          </w:p>
          <w:p w14:paraId="3B0D72F9" w14:textId="1763D6A6" w:rsidR="00904973" w:rsidRPr="00F20B07" w:rsidRDefault="00F20B07" w:rsidP="00F20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- </w:t>
            </w:r>
            <w:r w:rsidR="00904973" w:rsidRPr="00F20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umie korzystać z narzędzi potrzebnych do korzystania z uczenia maszynowego w swoich analizach.</w:t>
            </w:r>
          </w:p>
        </w:tc>
        <w:tc>
          <w:tcPr>
            <w:tcW w:w="3686" w:type="dxa"/>
            <w:shd w:val="clear" w:color="auto" w:fill="auto"/>
          </w:tcPr>
          <w:p w14:paraId="0E0098F2" w14:textId="77777777" w:rsidR="00904973" w:rsidRPr="00690630" w:rsidRDefault="00904973" w:rsidP="00F20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ćwiczenia i dyskusje w grupach</w:t>
            </w:r>
          </w:p>
          <w:p w14:paraId="47F83143" w14:textId="77777777" w:rsidR="00904973" w:rsidRPr="00690630" w:rsidRDefault="00904973" w:rsidP="00F20B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przygotowanie projektu grupowego</w:t>
            </w:r>
          </w:p>
        </w:tc>
      </w:tr>
      <w:tr w:rsidR="00904973" w:rsidRPr="00690630" w14:paraId="7066F869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AEDA8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of prediction from Refining Big Data</w:t>
            </w:r>
          </w:p>
        </w:tc>
        <w:tc>
          <w:tcPr>
            <w:tcW w:w="2020" w:type="dxa"/>
            <w:shd w:val="clear" w:color="auto" w:fill="auto"/>
          </w:tcPr>
          <w:p w14:paraId="34EC1DA0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2265" w:type="dxa"/>
            <w:shd w:val="clear" w:color="auto" w:fill="auto"/>
          </w:tcPr>
          <w:p w14:paraId="61394390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mgr. P.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Pruchnik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6CE1CD3E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2D8BACE0" w14:textId="3895C33D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wskazać obszary zastosowania modelów statystycznych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73CFD6" w14:textId="646FE029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zna zasady budowania modeli, oraz potrafi wskazać metody diagnostyki modelu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F92301" w14:textId="32F77F67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zbudować model regresji liniowej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3C0A42B" w14:textId="77777777" w:rsidR="00904973" w:rsidRPr="00690630" w:rsidRDefault="00904973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ćwiczenia i dyskusje w grupach</w:t>
            </w:r>
          </w:p>
        </w:tc>
      </w:tr>
      <w:tr w:rsidR="003E1B8F" w:rsidRPr="00690630" w14:paraId="05BEC255" w14:textId="77777777" w:rsidTr="003861EA">
        <w:tc>
          <w:tcPr>
            <w:tcW w:w="1666" w:type="dxa"/>
            <w:shd w:val="clear" w:color="auto" w:fill="auto"/>
          </w:tcPr>
          <w:p w14:paraId="3954B879" w14:textId="77777777" w:rsidR="003E1B8F" w:rsidRPr="00690630" w:rsidRDefault="003E1B8F" w:rsidP="003E1B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 Data for Business </w:t>
            </w:r>
          </w:p>
        </w:tc>
        <w:tc>
          <w:tcPr>
            <w:tcW w:w="2020" w:type="dxa"/>
            <w:shd w:val="clear" w:color="auto" w:fill="auto"/>
          </w:tcPr>
          <w:p w14:paraId="0235DC31" w14:textId="77777777" w:rsidR="003E1B8F" w:rsidRPr="00690630" w:rsidRDefault="003E1B8F" w:rsidP="003E1B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2265" w:type="dxa"/>
            <w:shd w:val="clear" w:color="auto" w:fill="auto"/>
          </w:tcPr>
          <w:p w14:paraId="674CFC4B" w14:textId="77777777" w:rsidR="003E1B8F" w:rsidRPr="00690630" w:rsidRDefault="003E1B8F" w:rsidP="003E1B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mgr. P.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Pruchnik</w:t>
            </w:r>
            <w:proofErr w:type="spellEnd"/>
          </w:p>
        </w:tc>
        <w:tc>
          <w:tcPr>
            <w:tcW w:w="5531" w:type="dxa"/>
            <w:shd w:val="clear" w:color="auto" w:fill="auto"/>
          </w:tcPr>
          <w:p w14:paraId="0F77C7CE" w14:textId="77777777" w:rsidR="003E1B8F" w:rsidRPr="00690630" w:rsidRDefault="003E1B8F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0138EC4D" w14:textId="2F29794D" w:rsidR="003E1B8F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B8F" w:rsidRPr="00F20B07">
              <w:rPr>
                <w:rFonts w:ascii="Times New Roman" w:hAnsi="Times New Roman" w:cs="Times New Roman"/>
                <w:sz w:val="24"/>
                <w:szCs w:val="24"/>
              </w:rPr>
              <w:t>potrafi wskazać obszary zastosowania Big Data w businessie</w:t>
            </w:r>
          </w:p>
          <w:p w14:paraId="7FCDFDDE" w14:textId="6D5B6E08" w:rsidR="003E1B8F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E1B8F" w:rsidRPr="00F20B07">
              <w:rPr>
                <w:rFonts w:ascii="Times New Roman" w:hAnsi="Times New Roman" w:cs="Times New Roman"/>
                <w:sz w:val="24"/>
                <w:szCs w:val="24"/>
              </w:rPr>
              <w:t>potrafi wykorzystać model korelacji do prognozowania wskaźników ekonomicznych</w:t>
            </w:r>
          </w:p>
        </w:tc>
        <w:tc>
          <w:tcPr>
            <w:tcW w:w="3686" w:type="dxa"/>
            <w:shd w:val="clear" w:color="auto" w:fill="auto"/>
          </w:tcPr>
          <w:p w14:paraId="1C911AD3" w14:textId="73F736BD" w:rsidR="003E1B8F" w:rsidRPr="003E1B8F" w:rsidRDefault="003E1B8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etoda podająca z elementami pokazu oraz dyskusja</w:t>
            </w:r>
          </w:p>
        </w:tc>
      </w:tr>
      <w:tr w:rsidR="00904973" w:rsidRPr="00690630" w14:paraId="4B424853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31FAC5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Corporate Social Responsibility</w:t>
            </w:r>
          </w:p>
        </w:tc>
        <w:tc>
          <w:tcPr>
            <w:tcW w:w="2020" w:type="dxa"/>
            <w:shd w:val="clear" w:color="auto" w:fill="auto"/>
          </w:tcPr>
          <w:p w14:paraId="526DFA68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konwersatorium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602C5361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Opolska-Bielańska</w:t>
            </w:r>
          </w:p>
        </w:tc>
        <w:tc>
          <w:tcPr>
            <w:tcW w:w="5531" w:type="dxa"/>
            <w:shd w:val="clear" w:color="auto" w:fill="auto"/>
          </w:tcPr>
          <w:p w14:paraId="1F879ACA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3049F619" w14:textId="250A7DA6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rozumie strategię działań społecznej odpowiedzialności biznesu</w:t>
            </w:r>
          </w:p>
          <w:p w14:paraId="2072F832" w14:textId="1BDA0134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potrafi wskazać elementy budowy dobrej działalności społecznie odpowiedzialnej </w:t>
            </w:r>
          </w:p>
          <w:p w14:paraId="75A86B34" w14:textId="6DDA499C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potrzeby i zaprojektować kampanię społecznie odpowiedzialną </w:t>
            </w:r>
          </w:p>
          <w:p w14:paraId="5925B050" w14:textId="3E4A403D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analizuje działania przeprowadzane przez w firmę w kontekście społecznie odpowiedzialnych </w:t>
            </w:r>
          </w:p>
        </w:tc>
        <w:tc>
          <w:tcPr>
            <w:tcW w:w="3686" w:type="dxa"/>
            <w:shd w:val="clear" w:color="auto" w:fill="auto"/>
          </w:tcPr>
          <w:p w14:paraId="15E9C1CF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prezentacje</w:t>
            </w:r>
          </w:p>
          <w:p w14:paraId="43BCE662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</w:p>
          <w:p w14:paraId="40DF22AE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analiza literatury </w:t>
            </w:r>
          </w:p>
        </w:tc>
      </w:tr>
      <w:tr w:rsidR="00904973" w:rsidRPr="00690630" w14:paraId="1D49D5BD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6D32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Information </w:t>
            </w: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proofErr w:type="spellEnd"/>
          </w:p>
        </w:tc>
        <w:tc>
          <w:tcPr>
            <w:tcW w:w="2020" w:type="dxa"/>
            <w:shd w:val="clear" w:color="auto" w:fill="auto"/>
          </w:tcPr>
          <w:p w14:paraId="71B2F738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79C31A4C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dr hab. inż. Wiesław Cetera</w:t>
            </w:r>
          </w:p>
        </w:tc>
        <w:tc>
          <w:tcPr>
            <w:tcW w:w="5531" w:type="dxa"/>
            <w:shd w:val="clear" w:color="auto" w:fill="auto"/>
          </w:tcPr>
          <w:p w14:paraId="4CD4D8A9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1C889966" w14:textId="47463E10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rozumie rolę informacji w procesach gospodarczych,</w:t>
            </w:r>
          </w:p>
          <w:p w14:paraId="3F7194E7" w14:textId="3B37A1C2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formułować problemy badawcze dotyczące informacji i gospodarki.</w:t>
            </w:r>
          </w:p>
        </w:tc>
        <w:tc>
          <w:tcPr>
            <w:tcW w:w="3686" w:type="dxa"/>
            <w:shd w:val="clear" w:color="auto" w:fill="auto"/>
          </w:tcPr>
          <w:p w14:paraId="019159EA" w14:textId="631B349E" w:rsidR="001171C7" w:rsidRPr="001171C7" w:rsidRDefault="001171C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71C7">
              <w:rPr>
                <w:rFonts w:ascii="Times New Roman" w:hAnsi="Times New Roman" w:cs="Times New Roman"/>
                <w:sz w:val="24"/>
                <w:szCs w:val="24"/>
              </w:rPr>
              <w:t>etoda podająca z elementami pokazu i wykładu problemowego</w:t>
            </w:r>
          </w:p>
          <w:p w14:paraId="036A3A43" w14:textId="696FD027" w:rsidR="00904973" w:rsidRPr="001171C7" w:rsidRDefault="00904973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3" w:rsidRPr="00690630" w14:paraId="4F322233" w14:textId="77777777" w:rsidTr="003861EA"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6C62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refining and big data analysis in the process of programming support for R&amp;D activities</w:t>
            </w:r>
          </w:p>
        </w:tc>
        <w:tc>
          <w:tcPr>
            <w:tcW w:w="2020" w:type="dxa"/>
            <w:shd w:val="clear" w:color="auto" w:fill="auto"/>
          </w:tcPr>
          <w:p w14:paraId="7CDFB255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  <w:proofErr w:type="spellEnd"/>
          </w:p>
          <w:p w14:paraId="2CC952B4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4276858D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Aleksander Żołnierski</w:t>
            </w:r>
          </w:p>
        </w:tc>
        <w:tc>
          <w:tcPr>
            <w:tcW w:w="5531" w:type="dxa"/>
            <w:shd w:val="clear" w:color="auto" w:fill="auto"/>
          </w:tcPr>
          <w:p w14:paraId="57EE5AF9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6E24D9BF" w14:textId="1A5462A3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 i rozumie problematykę zastosowania metod rafinacji informacji w procesach programowania interwencji w zakresie B+R w Polsce</w:t>
            </w:r>
          </w:p>
          <w:p w14:paraId="16C265AE" w14:textId="2FB1480D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 wiedzę na temat zadań, jakie stoją przed instytucjami wdrażającymi instrumenty wsparcia działalności innowacyjnej w Polsce, w szczególności w zakresie analizy otoczenia i planowania działań.</w:t>
            </w:r>
          </w:p>
          <w:p w14:paraId="3AC39044" w14:textId="5368BB81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określić główne kierunki wykorzystania narzędzi rafinacji informacji i metod big data w procesie programowania a także posiada umiejętność określania zakresu wiedzy, jaka jest niezbędna w tym procesie.   </w:t>
            </w:r>
          </w:p>
        </w:tc>
        <w:tc>
          <w:tcPr>
            <w:tcW w:w="3686" w:type="dxa"/>
            <w:shd w:val="clear" w:color="auto" w:fill="auto"/>
          </w:tcPr>
          <w:p w14:paraId="29155E38" w14:textId="3A825B4B" w:rsidR="0050223A" w:rsidRPr="003C118B" w:rsidRDefault="0050223A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8B">
              <w:rPr>
                <w:rFonts w:ascii="Times New Roman" w:hAnsi="Times New Roman" w:cs="Times New Roman"/>
                <w:sz w:val="24"/>
                <w:szCs w:val="24"/>
              </w:rPr>
              <w:t>metoda podająca z elementami pokazu i wykładu problemowego</w:t>
            </w:r>
          </w:p>
          <w:p w14:paraId="7B824230" w14:textId="30B4F485" w:rsidR="00904973" w:rsidRPr="003C118B" w:rsidRDefault="00904973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73" w:rsidRPr="00690630" w14:paraId="5B21CEBA" w14:textId="77777777" w:rsidTr="003861EA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D49F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Passing</w:t>
            </w:r>
            <w:proofErr w:type="spellEnd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7A64A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32626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mgr. D. Jaruga, mgr. P. Celiński</w:t>
            </w:r>
          </w:p>
          <w:p w14:paraId="5E7B3B4C" w14:textId="77777777" w:rsidR="00904973" w:rsidRPr="00690630" w:rsidRDefault="00904973" w:rsidP="0069063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mgr. P. Pruchnik, K. Żukowski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EB4FE" w14:textId="77777777" w:rsidR="00904973" w:rsidRPr="00690630" w:rsidRDefault="00904973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Po ukończeniu zajęć student:</w:t>
            </w:r>
          </w:p>
          <w:p w14:paraId="74C4E721" w14:textId="77777777" w:rsid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umie zdefiniować zadanie analizy sentymentu,</w:t>
            </w:r>
          </w:p>
          <w:p w14:paraId="73E301B3" w14:textId="01DFE496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wyszukać dokumenty źródłowe w ogólnodostępnych zasobach,</w:t>
            </w:r>
          </w:p>
          <w:p w14:paraId="66C528F6" w14:textId="756139D1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zna narzędzia do przygotowania danych do analizy tekstu, zamiana liter, usunięcie interpunkcji, </w:t>
            </w:r>
            <w:proofErr w:type="spellStart"/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lematyzacja</w:t>
            </w:r>
            <w:proofErr w:type="spellEnd"/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tokenizacja</w:t>
            </w:r>
            <w:proofErr w:type="spellEnd"/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C145CD" w14:textId="071BA01A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rafinować z tekstu atrybuty związane z emocjami – sentymenty,</w:t>
            </w:r>
          </w:p>
          <w:p w14:paraId="759F9A8B" w14:textId="39DCDCDB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potrafi wykonać podstawowe statystyki związane z analizą tekstu.</w:t>
            </w:r>
          </w:p>
          <w:p w14:paraId="06F8B4DF" w14:textId="2D113CD9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zna metody wizualizacji danych</w:t>
            </w:r>
          </w:p>
          <w:p w14:paraId="0E3F718F" w14:textId="4117C86A" w:rsidR="00904973" w:rsidRPr="00F20B07" w:rsidRDefault="00F20B07" w:rsidP="00F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4973" w:rsidRPr="00F20B07">
              <w:rPr>
                <w:rFonts w:ascii="Times New Roman" w:hAnsi="Times New Roman" w:cs="Times New Roman"/>
                <w:sz w:val="24"/>
                <w:szCs w:val="24"/>
              </w:rPr>
              <w:t>umie wykonać prezentacje analizy tekstu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33FD6" w14:textId="767FF597" w:rsidR="00904973" w:rsidRDefault="00AB3B1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6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04973" w:rsidRPr="00690630">
              <w:rPr>
                <w:rFonts w:ascii="Times New Roman" w:hAnsi="Times New Roman" w:cs="Times New Roman"/>
                <w:sz w:val="24"/>
                <w:szCs w:val="24"/>
              </w:rPr>
              <w:t>orkshop</w:t>
            </w:r>
          </w:p>
          <w:p w14:paraId="25FD9B9E" w14:textId="77777777" w:rsidR="00AB3B1F" w:rsidRDefault="00AB3B1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 przejściowe ze względu na złożoność i konieczność pracy indywidualnej ze studentem zostaną podzielone pomiędzy czterech prowadzących.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Dzięki temu studenci mogą pracować w niewielkich zespołach lub w niektórych przypadkach indywidualnie.</w:t>
            </w:r>
          </w:p>
          <w:p w14:paraId="32F42450" w14:textId="77777777" w:rsidR="00AB3B1F" w:rsidRPr="00690630" w:rsidRDefault="00AB3B1F" w:rsidP="00F20B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4A238" w14:textId="77777777" w:rsidR="00533DC3" w:rsidRDefault="00533DC3">
      <w:bookmarkStart w:id="0" w:name="_GoBack"/>
      <w:bookmarkEnd w:id="0"/>
    </w:p>
    <w:sectPr w:rsidR="00533DC3" w:rsidSect="00533DC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D946" w14:textId="77777777" w:rsidR="00A103DF" w:rsidRDefault="00A103DF" w:rsidP="00802118">
      <w:pPr>
        <w:spacing w:after="0" w:line="240" w:lineRule="auto"/>
      </w:pPr>
      <w:r>
        <w:separator/>
      </w:r>
    </w:p>
  </w:endnote>
  <w:endnote w:type="continuationSeparator" w:id="0">
    <w:p w14:paraId="4B016616" w14:textId="77777777" w:rsidR="00A103DF" w:rsidRDefault="00A103DF" w:rsidP="008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B786" w14:textId="77777777" w:rsidR="00802118" w:rsidRDefault="00802118" w:rsidP="004A6B2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A5A404" wp14:editId="6892118E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C50E" w14:textId="77777777" w:rsidR="00A103DF" w:rsidRDefault="00A103DF" w:rsidP="00802118">
      <w:pPr>
        <w:spacing w:after="0" w:line="240" w:lineRule="auto"/>
      </w:pPr>
      <w:r>
        <w:separator/>
      </w:r>
    </w:p>
  </w:footnote>
  <w:footnote w:type="continuationSeparator" w:id="0">
    <w:p w14:paraId="5D97C142" w14:textId="77777777" w:rsidR="00A103DF" w:rsidRDefault="00A103DF" w:rsidP="0080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C5A6" w14:textId="77777777" w:rsidR="00802118" w:rsidRDefault="00802118" w:rsidP="00802118">
    <w:pPr>
      <w:pStyle w:val="Nagwek"/>
    </w:pPr>
    <w:r>
      <w:rPr>
        <w:noProof/>
        <w:lang w:eastAsia="pl-PL"/>
      </w:rPr>
      <w:drawing>
        <wp:inline distT="0" distB="0" distL="0" distR="0" wp14:anchorId="7D260B90" wp14:editId="3796844E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A6B25">
      <w:tab/>
    </w:r>
    <w:r w:rsidR="004A6B25">
      <w:tab/>
    </w:r>
    <w:r w:rsidR="004A6B25">
      <w:tab/>
    </w:r>
    <w:r>
      <w:rPr>
        <w:noProof/>
        <w:lang w:eastAsia="pl-PL"/>
      </w:rPr>
      <w:drawing>
        <wp:inline distT="0" distB="0" distL="0" distR="0" wp14:anchorId="245E7AE1" wp14:editId="579CDBB5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6165" w14:textId="77777777" w:rsidR="00802118" w:rsidRDefault="00802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94"/>
    <w:multiLevelType w:val="hybridMultilevel"/>
    <w:tmpl w:val="FD2AC4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2E9"/>
    <w:multiLevelType w:val="hybridMultilevel"/>
    <w:tmpl w:val="86F008D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7ABD"/>
    <w:multiLevelType w:val="hybridMultilevel"/>
    <w:tmpl w:val="FCE207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FA4"/>
    <w:multiLevelType w:val="hybridMultilevel"/>
    <w:tmpl w:val="F592950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CA3"/>
    <w:multiLevelType w:val="hybridMultilevel"/>
    <w:tmpl w:val="6540D008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F52"/>
    <w:multiLevelType w:val="hybridMultilevel"/>
    <w:tmpl w:val="AC98EA04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4FCA"/>
    <w:multiLevelType w:val="hybridMultilevel"/>
    <w:tmpl w:val="A286771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3DEA"/>
    <w:multiLevelType w:val="hybridMultilevel"/>
    <w:tmpl w:val="F8FA55A2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B1153"/>
    <w:multiLevelType w:val="hybridMultilevel"/>
    <w:tmpl w:val="AC1414E6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79DD"/>
    <w:multiLevelType w:val="hybridMultilevel"/>
    <w:tmpl w:val="D97AD49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43A5"/>
    <w:multiLevelType w:val="hybridMultilevel"/>
    <w:tmpl w:val="A894E6DE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87A2D"/>
    <w:multiLevelType w:val="hybridMultilevel"/>
    <w:tmpl w:val="41DE553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77F8"/>
    <w:multiLevelType w:val="hybridMultilevel"/>
    <w:tmpl w:val="8D50CC6C"/>
    <w:lvl w:ilvl="0" w:tplc="3676BEE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DF212F"/>
    <w:multiLevelType w:val="hybridMultilevel"/>
    <w:tmpl w:val="910CFEE6"/>
    <w:lvl w:ilvl="0" w:tplc="5796849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570BC"/>
    <w:multiLevelType w:val="hybridMultilevel"/>
    <w:tmpl w:val="473063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9">
      <w:start w:val="1"/>
      <w:numFmt w:val="lowerLetter"/>
      <w:lvlText w:val="%3."/>
      <w:lvlJc w:val="lef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41A17CB2"/>
    <w:multiLevelType w:val="hybridMultilevel"/>
    <w:tmpl w:val="F56E29A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A55"/>
    <w:multiLevelType w:val="hybridMultilevel"/>
    <w:tmpl w:val="E636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2FD1"/>
    <w:multiLevelType w:val="hybridMultilevel"/>
    <w:tmpl w:val="BF98D180"/>
    <w:lvl w:ilvl="0" w:tplc="9FEE0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F12D4"/>
    <w:multiLevelType w:val="hybridMultilevel"/>
    <w:tmpl w:val="2D90736C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551FC"/>
    <w:multiLevelType w:val="hybridMultilevel"/>
    <w:tmpl w:val="E032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F0600"/>
    <w:multiLevelType w:val="hybridMultilevel"/>
    <w:tmpl w:val="FF2A7A0E"/>
    <w:lvl w:ilvl="0" w:tplc="654ED2F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A6347A"/>
    <w:multiLevelType w:val="hybridMultilevel"/>
    <w:tmpl w:val="F09085AA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4E22"/>
    <w:multiLevelType w:val="hybridMultilevel"/>
    <w:tmpl w:val="461CEC80"/>
    <w:lvl w:ilvl="0" w:tplc="5796849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775CE"/>
    <w:multiLevelType w:val="hybridMultilevel"/>
    <w:tmpl w:val="49022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2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21"/>
  </w:num>
  <w:num w:numId="17">
    <w:abstractNumId w:val="14"/>
  </w:num>
  <w:num w:numId="18">
    <w:abstractNumId w:val="20"/>
  </w:num>
  <w:num w:numId="19">
    <w:abstractNumId w:val="17"/>
  </w:num>
  <w:num w:numId="20">
    <w:abstractNumId w:val="2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C3"/>
    <w:rsid w:val="00007E80"/>
    <w:rsid w:val="00011564"/>
    <w:rsid w:val="000254AB"/>
    <w:rsid w:val="00035949"/>
    <w:rsid w:val="000603E5"/>
    <w:rsid w:val="00073FE1"/>
    <w:rsid w:val="00074085"/>
    <w:rsid w:val="0008720B"/>
    <w:rsid w:val="001171C7"/>
    <w:rsid w:val="00131C20"/>
    <w:rsid w:val="00135C1A"/>
    <w:rsid w:val="00142FDF"/>
    <w:rsid w:val="00147CED"/>
    <w:rsid w:val="00175DA0"/>
    <w:rsid w:val="00186C29"/>
    <w:rsid w:val="00193BA0"/>
    <w:rsid w:val="00193D6E"/>
    <w:rsid w:val="001B4D4D"/>
    <w:rsid w:val="001D56A7"/>
    <w:rsid w:val="001E203E"/>
    <w:rsid w:val="001F003B"/>
    <w:rsid w:val="001F4D9A"/>
    <w:rsid w:val="001F5AA6"/>
    <w:rsid w:val="002374B1"/>
    <w:rsid w:val="00271592"/>
    <w:rsid w:val="00277534"/>
    <w:rsid w:val="00294575"/>
    <w:rsid w:val="00297288"/>
    <w:rsid w:val="002A5A00"/>
    <w:rsid w:val="002A713F"/>
    <w:rsid w:val="002C51FB"/>
    <w:rsid w:val="002D0590"/>
    <w:rsid w:val="002D097F"/>
    <w:rsid w:val="002F1110"/>
    <w:rsid w:val="00334048"/>
    <w:rsid w:val="00340C16"/>
    <w:rsid w:val="00364C97"/>
    <w:rsid w:val="00380B1F"/>
    <w:rsid w:val="003861EA"/>
    <w:rsid w:val="003A1AAF"/>
    <w:rsid w:val="003C118B"/>
    <w:rsid w:val="003C50D2"/>
    <w:rsid w:val="003D0963"/>
    <w:rsid w:val="003E1B8F"/>
    <w:rsid w:val="00400270"/>
    <w:rsid w:val="00415537"/>
    <w:rsid w:val="00415DD2"/>
    <w:rsid w:val="00425C16"/>
    <w:rsid w:val="004366F3"/>
    <w:rsid w:val="00453C59"/>
    <w:rsid w:val="00466074"/>
    <w:rsid w:val="004A52C8"/>
    <w:rsid w:val="004A6B25"/>
    <w:rsid w:val="004B2AA9"/>
    <w:rsid w:val="004D4924"/>
    <w:rsid w:val="004D6D7D"/>
    <w:rsid w:val="004E4089"/>
    <w:rsid w:val="004E65CE"/>
    <w:rsid w:val="004F3A5A"/>
    <w:rsid w:val="004F4890"/>
    <w:rsid w:val="004F659C"/>
    <w:rsid w:val="005011BC"/>
    <w:rsid w:val="0050223A"/>
    <w:rsid w:val="00533DC3"/>
    <w:rsid w:val="005428D5"/>
    <w:rsid w:val="00542E7B"/>
    <w:rsid w:val="0054776A"/>
    <w:rsid w:val="00547A52"/>
    <w:rsid w:val="00554936"/>
    <w:rsid w:val="005911FA"/>
    <w:rsid w:val="005A65DE"/>
    <w:rsid w:val="005E1011"/>
    <w:rsid w:val="005E53B5"/>
    <w:rsid w:val="00626FE3"/>
    <w:rsid w:val="00671DDF"/>
    <w:rsid w:val="00680116"/>
    <w:rsid w:val="00690630"/>
    <w:rsid w:val="006B54D2"/>
    <w:rsid w:val="006B6A0F"/>
    <w:rsid w:val="006E1DC6"/>
    <w:rsid w:val="006F3FE5"/>
    <w:rsid w:val="00723D61"/>
    <w:rsid w:val="0073171C"/>
    <w:rsid w:val="007613BF"/>
    <w:rsid w:val="00777A00"/>
    <w:rsid w:val="0079001E"/>
    <w:rsid w:val="007A6E50"/>
    <w:rsid w:val="007B2CB6"/>
    <w:rsid w:val="007C02A8"/>
    <w:rsid w:val="007D28F8"/>
    <w:rsid w:val="007E2D54"/>
    <w:rsid w:val="00802118"/>
    <w:rsid w:val="00804930"/>
    <w:rsid w:val="00812DCB"/>
    <w:rsid w:val="008221E6"/>
    <w:rsid w:val="00831FF8"/>
    <w:rsid w:val="008571D6"/>
    <w:rsid w:val="00872EA5"/>
    <w:rsid w:val="008B768E"/>
    <w:rsid w:val="008C60BB"/>
    <w:rsid w:val="008C7BF3"/>
    <w:rsid w:val="008F5C10"/>
    <w:rsid w:val="00900776"/>
    <w:rsid w:val="00904973"/>
    <w:rsid w:val="00911698"/>
    <w:rsid w:val="0092444D"/>
    <w:rsid w:val="0094195C"/>
    <w:rsid w:val="00945C90"/>
    <w:rsid w:val="009572CC"/>
    <w:rsid w:val="00967561"/>
    <w:rsid w:val="0097756F"/>
    <w:rsid w:val="00977ABD"/>
    <w:rsid w:val="009B7877"/>
    <w:rsid w:val="009B7F01"/>
    <w:rsid w:val="009D1C0D"/>
    <w:rsid w:val="009E17F2"/>
    <w:rsid w:val="009E381E"/>
    <w:rsid w:val="00A01503"/>
    <w:rsid w:val="00A103DF"/>
    <w:rsid w:val="00A1053A"/>
    <w:rsid w:val="00A25B2E"/>
    <w:rsid w:val="00A30110"/>
    <w:rsid w:val="00A34A7F"/>
    <w:rsid w:val="00A50883"/>
    <w:rsid w:val="00A533F8"/>
    <w:rsid w:val="00A905FC"/>
    <w:rsid w:val="00AB3B1F"/>
    <w:rsid w:val="00AF4E6F"/>
    <w:rsid w:val="00B04E29"/>
    <w:rsid w:val="00B318BD"/>
    <w:rsid w:val="00B329EF"/>
    <w:rsid w:val="00B433D3"/>
    <w:rsid w:val="00B5336F"/>
    <w:rsid w:val="00B751AF"/>
    <w:rsid w:val="00B860B0"/>
    <w:rsid w:val="00B86B24"/>
    <w:rsid w:val="00BA03E2"/>
    <w:rsid w:val="00BA184F"/>
    <w:rsid w:val="00BA27DE"/>
    <w:rsid w:val="00BA6444"/>
    <w:rsid w:val="00BA65DB"/>
    <w:rsid w:val="00BD36D0"/>
    <w:rsid w:val="00BD738A"/>
    <w:rsid w:val="00BE3FED"/>
    <w:rsid w:val="00BE691D"/>
    <w:rsid w:val="00C03E98"/>
    <w:rsid w:val="00C17819"/>
    <w:rsid w:val="00C32FE4"/>
    <w:rsid w:val="00C75B8B"/>
    <w:rsid w:val="00C81BFC"/>
    <w:rsid w:val="00C82F2A"/>
    <w:rsid w:val="00D02C97"/>
    <w:rsid w:val="00D16014"/>
    <w:rsid w:val="00D259D2"/>
    <w:rsid w:val="00D459C8"/>
    <w:rsid w:val="00D57AEC"/>
    <w:rsid w:val="00D6262A"/>
    <w:rsid w:val="00D644A3"/>
    <w:rsid w:val="00D74DD1"/>
    <w:rsid w:val="00D91518"/>
    <w:rsid w:val="00DA32FE"/>
    <w:rsid w:val="00DA72C2"/>
    <w:rsid w:val="00DB556E"/>
    <w:rsid w:val="00DC34BC"/>
    <w:rsid w:val="00DC3564"/>
    <w:rsid w:val="00DC37BD"/>
    <w:rsid w:val="00DC3EA1"/>
    <w:rsid w:val="00DD13A5"/>
    <w:rsid w:val="00DF7BA6"/>
    <w:rsid w:val="00E10EFE"/>
    <w:rsid w:val="00E31B14"/>
    <w:rsid w:val="00E4108E"/>
    <w:rsid w:val="00E4486E"/>
    <w:rsid w:val="00E6325B"/>
    <w:rsid w:val="00E77915"/>
    <w:rsid w:val="00E77979"/>
    <w:rsid w:val="00E827E9"/>
    <w:rsid w:val="00EC2E5C"/>
    <w:rsid w:val="00F20B07"/>
    <w:rsid w:val="00F23EFE"/>
    <w:rsid w:val="00F27545"/>
    <w:rsid w:val="00F32652"/>
    <w:rsid w:val="00F61BAD"/>
    <w:rsid w:val="00F70B6A"/>
    <w:rsid w:val="00F9109F"/>
    <w:rsid w:val="00F94B13"/>
    <w:rsid w:val="00F96699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EB17B"/>
  <w15:chartTrackingRefBased/>
  <w15:docId w15:val="{900A1987-5507-4A9C-A67E-C0F220FC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18"/>
  </w:style>
  <w:style w:type="paragraph" w:styleId="Stopka">
    <w:name w:val="footer"/>
    <w:basedOn w:val="Normalny"/>
    <w:link w:val="StopkaZnak"/>
    <w:uiPriority w:val="99"/>
    <w:unhideWhenUsed/>
    <w:rsid w:val="0080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18"/>
  </w:style>
  <w:style w:type="paragraph" w:styleId="NormalnyWeb">
    <w:name w:val="Normal (Web)"/>
    <w:basedOn w:val="Normalny"/>
    <w:uiPriority w:val="99"/>
    <w:unhideWhenUsed/>
    <w:rsid w:val="00E4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1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BF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7613BF"/>
    <w:pPr>
      <w:spacing w:after="200" w:line="240" w:lineRule="auto"/>
    </w:pPr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3BF"/>
    <w:rPr>
      <w:rFonts w:ascii="Calibri" w:eastAsia="Calibri" w:hAnsi="Calibri" w:cs="Times New Roman"/>
      <w:color w:val="000000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3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25B"/>
    <w:pPr>
      <w:spacing w:after="160"/>
    </w:pPr>
    <w:rPr>
      <w:rFonts w:asciiTheme="minorHAnsi" w:eastAsiaTheme="minorHAnsi" w:hAnsiTheme="minorHAnsi" w:cstheme="minorBidi"/>
      <w:b/>
      <w:bCs/>
      <w:color w:val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25B"/>
    <w:rPr>
      <w:rFonts w:ascii="Calibri" w:eastAsia="Calibri" w:hAnsi="Calibri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60E6-8A94-46A5-B9B3-1DD7B72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23</cp:revision>
  <dcterms:created xsi:type="dcterms:W3CDTF">2019-05-13T11:08:00Z</dcterms:created>
  <dcterms:modified xsi:type="dcterms:W3CDTF">2019-05-14T15:57:00Z</dcterms:modified>
</cp:coreProperties>
</file>