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CA0" w:rsidRPr="00CD0B3C" w:rsidRDefault="00CD0B3C" w:rsidP="00CD0B3C">
      <w:pPr>
        <w:tabs>
          <w:tab w:val="left" w:pos="5245"/>
        </w:tabs>
        <w:jc w:val="center"/>
        <w:rPr>
          <w:b/>
          <w:sz w:val="32"/>
          <w:szCs w:val="32"/>
        </w:rPr>
      </w:pPr>
      <w:r w:rsidRPr="00CD0B3C">
        <w:rPr>
          <w:b/>
          <w:sz w:val="32"/>
          <w:szCs w:val="32"/>
        </w:rPr>
        <w:t>HARMONOGRAM SZKOLEŃ</w:t>
      </w:r>
    </w:p>
    <w:tbl>
      <w:tblPr>
        <w:tblW w:w="16086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45"/>
        <w:gridCol w:w="1661"/>
        <w:gridCol w:w="1545"/>
        <w:gridCol w:w="3345"/>
        <w:gridCol w:w="2130"/>
        <w:gridCol w:w="2160"/>
      </w:tblGrid>
      <w:tr w:rsidR="005C0CA0" w:rsidTr="00BD0B17">
        <w:tc>
          <w:tcPr>
            <w:tcW w:w="5245" w:type="dxa"/>
          </w:tcPr>
          <w:p w:rsidR="005C0CA0" w:rsidRDefault="005C0CA0" w:rsidP="00BD0B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TEMAT</w:t>
            </w:r>
          </w:p>
        </w:tc>
        <w:tc>
          <w:tcPr>
            <w:tcW w:w="1661" w:type="dxa"/>
          </w:tcPr>
          <w:p w:rsidR="005C0CA0" w:rsidRDefault="005C0CA0" w:rsidP="00BD0B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</w:t>
            </w:r>
          </w:p>
        </w:tc>
        <w:tc>
          <w:tcPr>
            <w:tcW w:w="1545" w:type="dxa"/>
          </w:tcPr>
          <w:p w:rsidR="005C0CA0" w:rsidRDefault="005C0CA0" w:rsidP="00BD0B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 TRWANIA (godziny dydaktyczne)</w:t>
            </w:r>
          </w:p>
        </w:tc>
        <w:tc>
          <w:tcPr>
            <w:tcW w:w="3345" w:type="dxa"/>
          </w:tcPr>
          <w:p w:rsidR="005C0CA0" w:rsidRDefault="005C0CA0" w:rsidP="00BD0B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PROWADZĄCY</w:t>
            </w:r>
          </w:p>
        </w:tc>
        <w:tc>
          <w:tcPr>
            <w:tcW w:w="2130" w:type="dxa"/>
          </w:tcPr>
          <w:p w:rsidR="005C0CA0" w:rsidRDefault="005C0CA0" w:rsidP="00BD0B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UCZESTNICY</w:t>
            </w:r>
          </w:p>
        </w:tc>
        <w:tc>
          <w:tcPr>
            <w:tcW w:w="2160" w:type="dxa"/>
          </w:tcPr>
          <w:p w:rsidR="005C0CA0" w:rsidRDefault="005C0CA0" w:rsidP="00BD0B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TERMIN</w:t>
            </w:r>
          </w:p>
        </w:tc>
      </w:tr>
      <w:tr w:rsidR="005C0CA0" w:rsidTr="00BD0B17">
        <w:trPr>
          <w:trHeight w:val="240"/>
        </w:trPr>
        <w:tc>
          <w:tcPr>
            <w:tcW w:w="16086" w:type="dxa"/>
            <w:gridSpan w:val="6"/>
          </w:tcPr>
          <w:p w:rsidR="005C0CA0" w:rsidRDefault="005C0CA0" w:rsidP="00BD0B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SZKOLEŃ W OKRESIE III-VI 2021</w:t>
            </w:r>
          </w:p>
        </w:tc>
      </w:tr>
      <w:tr w:rsidR="005C0CA0" w:rsidTr="00BD0B17">
        <w:trPr>
          <w:trHeight w:val="240"/>
        </w:trPr>
        <w:tc>
          <w:tcPr>
            <w:tcW w:w="5245" w:type="dxa"/>
          </w:tcPr>
          <w:p w:rsidR="005C0CA0" w:rsidRDefault="005C0CA0" w:rsidP="00BD0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Prowadzenie spraw rady dydaktycznej</w:t>
            </w:r>
          </w:p>
        </w:tc>
        <w:tc>
          <w:tcPr>
            <w:tcW w:w="1661" w:type="dxa"/>
          </w:tcPr>
          <w:p w:rsidR="005C0CA0" w:rsidRDefault="005C0CA0" w:rsidP="00BD0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szkolenie</w:t>
            </w:r>
          </w:p>
        </w:tc>
        <w:tc>
          <w:tcPr>
            <w:tcW w:w="1545" w:type="dxa"/>
          </w:tcPr>
          <w:p w:rsidR="005C0CA0" w:rsidRDefault="005C0CA0" w:rsidP="00BD0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4x45 min.</w:t>
            </w:r>
          </w:p>
        </w:tc>
        <w:tc>
          <w:tcPr>
            <w:tcW w:w="3345" w:type="dxa"/>
          </w:tcPr>
          <w:p w:rsidR="005C0CA0" w:rsidRDefault="005C0CA0" w:rsidP="00BD0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Maksymilian Sas (ew. z udziałem Agnieszki Janiak-Jasińskiej)</w:t>
            </w:r>
          </w:p>
        </w:tc>
        <w:tc>
          <w:tcPr>
            <w:tcW w:w="2130" w:type="dxa"/>
          </w:tcPr>
          <w:p w:rsidR="005C0CA0" w:rsidRDefault="005C0CA0" w:rsidP="00BD0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pracownicy administracyjni obsługujący rady dydaktyczne</w:t>
            </w:r>
          </w:p>
        </w:tc>
        <w:tc>
          <w:tcPr>
            <w:tcW w:w="2160" w:type="dxa"/>
          </w:tcPr>
          <w:p w:rsidR="005C0CA0" w:rsidRDefault="005C0CA0" w:rsidP="00BD0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2021</w:t>
            </w:r>
          </w:p>
          <w:p w:rsidR="005C0CA0" w:rsidRDefault="005C0CA0" w:rsidP="00BD0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25.03 oraz 30.03  godz. 11.30-14.45</w:t>
            </w:r>
          </w:p>
          <w:p w:rsidR="005C0CA0" w:rsidRDefault="005C0CA0" w:rsidP="00BD0B17">
            <w:pPr>
              <w:jc w:val="center"/>
              <w:rPr>
                <w:sz w:val="24"/>
                <w:szCs w:val="24"/>
              </w:rPr>
            </w:pPr>
          </w:p>
        </w:tc>
      </w:tr>
      <w:tr w:rsidR="005C0CA0" w:rsidTr="00BD0B17">
        <w:trPr>
          <w:trHeight w:val="240"/>
        </w:trPr>
        <w:tc>
          <w:tcPr>
            <w:tcW w:w="5245" w:type="dxa"/>
          </w:tcPr>
          <w:p w:rsidR="005C0CA0" w:rsidRDefault="005C0CA0" w:rsidP="00BD0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Procedowanie spraw kończących się wydaniem decyzji administracyjnej (skreślenia, zwolnienie z opłat)</w:t>
            </w:r>
          </w:p>
        </w:tc>
        <w:tc>
          <w:tcPr>
            <w:tcW w:w="1661" w:type="dxa"/>
          </w:tcPr>
          <w:p w:rsidR="005C0CA0" w:rsidRDefault="005C0CA0" w:rsidP="00BD0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szkolenie</w:t>
            </w:r>
          </w:p>
        </w:tc>
        <w:tc>
          <w:tcPr>
            <w:tcW w:w="1545" w:type="dxa"/>
          </w:tcPr>
          <w:p w:rsidR="005C0CA0" w:rsidRDefault="005C0CA0" w:rsidP="00BD0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4x45 min.</w:t>
            </w:r>
          </w:p>
        </w:tc>
        <w:tc>
          <w:tcPr>
            <w:tcW w:w="3345" w:type="dxa"/>
          </w:tcPr>
          <w:p w:rsidR="005C0CA0" w:rsidRDefault="005C0CA0" w:rsidP="00BD0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Aleksander Jakubowski, Angelika Bąkowska</w:t>
            </w:r>
          </w:p>
        </w:tc>
        <w:tc>
          <w:tcPr>
            <w:tcW w:w="2130" w:type="dxa"/>
          </w:tcPr>
          <w:p w:rsidR="005C0CA0" w:rsidRDefault="005C0CA0" w:rsidP="00BD0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pracownicy sekcji studenckich/dziekanatów</w:t>
            </w:r>
          </w:p>
        </w:tc>
        <w:tc>
          <w:tcPr>
            <w:tcW w:w="2160" w:type="dxa"/>
          </w:tcPr>
          <w:p w:rsidR="005C0CA0" w:rsidRDefault="005C0CA0" w:rsidP="00BD0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2021</w:t>
            </w:r>
          </w:p>
        </w:tc>
      </w:tr>
      <w:tr w:rsidR="005C0CA0" w:rsidTr="00BD0B17">
        <w:trPr>
          <w:trHeight w:val="240"/>
        </w:trPr>
        <w:tc>
          <w:tcPr>
            <w:tcW w:w="5245" w:type="dxa"/>
          </w:tcPr>
          <w:p w:rsidR="005C0CA0" w:rsidRDefault="005C0CA0" w:rsidP="00BD0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Procedowanie spraw kończących się wydaniem rozstrzygnięcia wewnątrzzakładowego</w:t>
            </w:r>
          </w:p>
          <w:p w:rsidR="005C0CA0" w:rsidRDefault="005C0CA0" w:rsidP="00BD0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(urlopy, wznowienia, IOS, warunkowe zaliczenie roku)</w:t>
            </w:r>
          </w:p>
        </w:tc>
        <w:tc>
          <w:tcPr>
            <w:tcW w:w="1661" w:type="dxa"/>
          </w:tcPr>
          <w:p w:rsidR="005C0CA0" w:rsidRDefault="005C0CA0" w:rsidP="00BD0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szkolenie</w:t>
            </w:r>
          </w:p>
        </w:tc>
        <w:tc>
          <w:tcPr>
            <w:tcW w:w="1545" w:type="dxa"/>
          </w:tcPr>
          <w:p w:rsidR="005C0CA0" w:rsidRDefault="005C0CA0" w:rsidP="00BD0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4x45 min.</w:t>
            </w:r>
          </w:p>
        </w:tc>
        <w:tc>
          <w:tcPr>
            <w:tcW w:w="3345" w:type="dxa"/>
          </w:tcPr>
          <w:p w:rsidR="005C0CA0" w:rsidRDefault="005C0CA0" w:rsidP="00BD0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Dymiński, Angelika Bąkowska</w:t>
            </w:r>
          </w:p>
        </w:tc>
        <w:tc>
          <w:tcPr>
            <w:tcW w:w="2130" w:type="dxa"/>
          </w:tcPr>
          <w:p w:rsidR="005C0CA0" w:rsidRDefault="005C0CA0" w:rsidP="00BD0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pracownicy sekcji studenckich/dziekanatów</w:t>
            </w:r>
          </w:p>
        </w:tc>
        <w:tc>
          <w:tcPr>
            <w:tcW w:w="2160" w:type="dxa"/>
          </w:tcPr>
          <w:p w:rsidR="005C0CA0" w:rsidRDefault="005C0CA0" w:rsidP="00BD0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 2021</w:t>
            </w:r>
          </w:p>
        </w:tc>
      </w:tr>
      <w:tr w:rsidR="005C0CA0" w:rsidTr="00BD0B17">
        <w:tc>
          <w:tcPr>
            <w:tcW w:w="5245" w:type="dxa"/>
          </w:tcPr>
          <w:p w:rsidR="005C0CA0" w:rsidRDefault="005C0CA0" w:rsidP="00BD0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Rozliczenie studentów w USOS (podpięcia, KOOS) </w:t>
            </w:r>
          </w:p>
        </w:tc>
        <w:tc>
          <w:tcPr>
            <w:tcW w:w="1661" w:type="dxa"/>
          </w:tcPr>
          <w:p w:rsidR="005C0CA0" w:rsidRDefault="005C0CA0" w:rsidP="00BD0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szkolenie</w:t>
            </w:r>
          </w:p>
        </w:tc>
        <w:tc>
          <w:tcPr>
            <w:tcW w:w="1545" w:type="dxa"/>
          </w:tcPr>
          <w:p w:rsidR="005C0CA0" w:rsidRDefault="005C0CA0" w:rsidP="00BD0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4x45 min</w:t>
            </w:r>
          </w:p>
        </w:tc>
        <w:tc>
          <w:tcPr>
            <w:tcW w:w="3345" w:type="dxa"/>
          </w:tcPr>
          <w:p w:rsidR="005C0CA0" w:rsidRDefault="005C0CA0" w:rsidP="00BD0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Klaudia </w:t>
            </w:r>
            <w:proofErr w:type="spellStart"/>
            <w:r>
              <w:rPr>
                <w:sz w:val="24"/>
                <w:szCs w:val="24"/>
              </w:rPr>
              <w:t>Pożarycka</w:t>
            </w:r>
            <w:proofErr w:type="spellEnd"/>
            <w:r>
              <w:rPr>
                <w:sz w:val="24"/>
                <w:szCs w:val="24"/>
              </w:rPr>
              <w:t xml:space="preserve">, Łukasz </w:t>
            </w:r>
            <w:proofErr w:type="spellStart"/>
            <w:r>
              <w:rPr>
                <w:sz w:val="24"/>
                <w:szCs w:val="24"/>
              </w:rPr>
              <w:t>Krawiranda</w:t>
            </w:r>
            <w:proofErr w:type="spellEnd"/>
            <w:r>
              <w:rPr>
                <w:sz w:val="24"/>
                <w:szCs w:val="24"/>
              </w:rPr>
              <w:t>, Natalia Wojciechowska</w:t>
            </w:r>
          </w:p>
        </w:tc>
        <w:tc>
          <w:tcPr>
            <w:tcW w:w="2130" w:type="dxa"/>
          </w:tcPr>
          <w:p w:rsidR="005C0CA0" w:rsidRDefault="005C0CA0" w:rsidP="00BD0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</w:t>
            </w:r>
            <w:r w:rsidR="00CD0B3C">
              <w:rPr>
                <w:sz w:val="24"/>
                <w:szCs w:val="24"/>
              </w:rPr>
              <w:t>ownicy sekcji studenckich/dzieka</w:t>
            </w:r>
            <w:bookmarkStart w:id="0" w:name="_GoBack"/>
            <w:bookmarkEnd w:id="0"/>
            <w:r>
              <w:rPr>
                <w:sz w:val="24"/>
                <w:szCs w:val="24"/>
              </w:rPr>
              <w:t>natów</w:t>
            </w:r>
          </w:p>
        </w:tc>
        <w:tc>
          <w:tcPr>
            <w:tcW w:w="2160" w:type="dxa"/>
          </w:tcPr>
          <w:p w:rsidR="005C0CA0" w:rsidRDefault="005C0CA0" w:rsidP="00BD0B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 2021</w:t>
            </w:r>
          </w:p>
        </w:tc>
      </w:tr>
    </w:tbl>
    <w:p w:rsidR="005B4D06" w:rsidRDefault="005B4D06"/>
    <w:sectPr w:rsidR="005B4D06" w:rsidSect="005C0CA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CA0"/>
    <w:rsid w:val="005B4D06"/>
    <w:rsid w:val="005C0CA0"/>
    <w:rsid w:val="00CD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24DDA"/>
  <w15:chartTrackingRefBased/>
  <w15:docId w15:val="{BE4D10DE-A3D8-4500-B101-EEBC6465B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C0CA0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Rosińska</dc:creator>
  <cp:keywords/>
  <dc:description/>
  <cp:lastModifiedBy>Agata Rosińska</cp:lastModifiedBy>
  <cp:revision>2</cp:revision>
  <dcterms:created xsi:type="dcterms:W3CDTF">2021-04-09T10:14:00Z</dcterms:created>
  <dcterms:modified xsi:type="dcterms:W3CDTF">2021-04-09T10:28:00Z</dcterms:modified>
</cp:coreProperties>
</file>